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E0FD" w14:textId="4B71E812" w:rsidR="00EA4DDD" w:rsidRDefault="00EA4DDD" w:rsidP="0064360B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6BE0DC65" wp14:editId="2C73F113">
            <wp:extent cx="3341077" cy="457200"/>
            <wp:effectExtent l="0" t="0" r="0" b="0"/>
            <wp:docPr id="599370285" name="Picture 599370285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70285" name="Picture 1" descr="A black text on a whit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07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DD71A" w14:textId="77777777" w:rsidR="00EA4DDD" w:rsidRDefault="00EA4DDD" w:rsidP="0064360B">
      <w:pPr>
        <w:rPr>
          <w:sz w:val="48"/>
          <w:szCs w:val="48"/>
        </w:rPr>
      </w:pPr>
    </w:p>
    <w:p w14:paraId="3CA97D3D" w14:textId="3E68F9A4" w:rsidR="00E33D74" w:rsidRPr="0064360B" w:rsidRDefault="00D668D3" w:rsidP="0064360B">
      <w:pPr>
        <w:rPr>
          <w:sz w:val="48"/>
          <w:szCs w:val="48"/>
        </w:rPr>
      </w:pPr>
      <w:r w:rsidRPr="0064360B">
        <w:rPr>
          <w:sz w:val="48"/>
          <w:szCs w:val="48"/>
        </w:rPr>
        <w:t xml:space="preserve">Call for </w:t>
      </w:r>
      <w:r w:rsidR="00B60AEF" w:rsidRPr="0064360B">
        <w:rPr>
          <w:sz w:val="48"/>
          <w:szCs w:val="48"/>
        </w:rPr>
        <w:t xml:space="preserve">Incubator </w:t>
      </w:r>
      <w:r w:rsidRPr="0064360B">
        <w:rPr>
          <w:sz w:val="48"/>
          <w:szCs w:val="48"/>
        </w:rPr>
        <w:t>Lab in Residence</w:t>
      </w:r>
      <w:r w:rsidR="005E5BA9" w:rsidRPr="0064360B">
        <w:rPr>
          <w:sz w:val="48"/>
          <w:szCs w:val="48"/>
        </w:rPr>
        <w:t xml:space="preserve"> </w:t>
      </w:r>
      <w:r w:rsidR="008C1756" w:rsidRPr="0064360B">
        <w:rPr>
          <w:sz w:val="48"/>
          <w:szCs w:val="48"/>
        </w:rPr>
        <w:t>applications</w:t>
      </w:r>
    </w:p>
    <w:p w14:paraId="500C4DD4" w14:textId="77777777" w:rsidR="005E5BA9" w:rsidRDefault="005E5BA9" w:rsidP="000E7F4B"/>
    <w:p w14:paraId="4C4EC125" w14:textId="7BB3F128" w:rsidR="0049398A" w:rsidRDefault="00935A23" w:rsidP="000E7F4B">
      <w:r>
        <w:t>The Translational Data Analytics Institute</w:t>
      </w:r>
      <w:r w:rsidR="005E5BA9">
        <w:t xml:space="preserve"> </w:t>
      </w:r>
      <w:r w:rsidR="004F2A6D">
        <w:t>invites</w:t>
      </w:r>
      <w:r w:rsidR="000331E4">
        <w:t xml:space="preserve"> applications for </w:t>
      </w:r>
      <w:r w:rsidR="00B60AEF">
        <w:t>Incubator L</w:t>
      </w:r>
      <w:r w:rsidR="000331E4">
        <w:t xml:space="preserve">abs in </w:t>
      </w:r>
      <w:r w:rsidR="00B60AEF">
        <w:t>R</w:t>
      </w:r>
      <w:r w:rsidR="000331E4">
        <w:t>esidence</w:t>
      </w:r>
      <w:r w:rsidR="004F227E">
        <w:t xml:space="preserve">, which </w:t>
      </w:r>
      <w:r w:rsidR="005E5BA9">
        <w:t>provide</w:t>
      </w:r>
      <w:r w:rsidR="00E143DB">
        <w:t xml:space="preserve"> </w:t>
      </w:r>
      <w:r w:rsidR="00A70759">
        <w:t xml:space="preserve">interdisciplinary </w:t>
      </w:r>
      <w:r w:rsidR="007A5326">
        <w:t xml:space="preserve">research </w:t>
      </w:r>
      <w:r w:rsidR="0038137F" w:rsidRPr="0047358A">
        <w:t xml:space="preserve">teams </w:t>
      </w:r>
      <w:r w:rsidR="0038137F">
        <w:t xml:space="preserve">with </w:t>
      </w:r>
      <w:r w:rsidR="00385CD1">
        <w:t>s</w:t>
      </w:r>
      <w:r w:rsidR="005E5BA9">
        <w:t xml:space="preserve">pace </w:t>
      </w:r>
      <w:r w:rsidR="00226F77">
        <w:t xml:space="preserve">in Pomerene Hall </w:t>
      </w:r>
      <w:r w:rsidR="00D46FE9">
        <w:t xml:space="preserve">and staff </w:t>
      </w:r>
      <w:r w:rsidR="00A70759">
        <w:t>assistance</w:t>
      </w:r>
      <w:r w:rsidR="00D46FE9">
        <w:t xml:space="preserve"> </w:t>
      </w:r>
      <w:r w:rsidR="0038137F">
        <w:t>to</w:t>
      </w:r>
      <w:r w:rsidR="005E5BA9">
        <w:t xml:space="preserve"> </w:t>
      </w:r>
      <w:r w:rsidR="001273C6">
        <w:t>develop research proofs of concept and extramural proposals</w:t>
      </w:r>
      <w:r w:rsidR="00067E41">
        <w:t xml:space="preserve"> while participating in a vibrant intellectual community</w:t>
      </w:r>
      <w:r w:rsidR="0061451C">
        <w:t>.</w:t>
      </w:r>
      <w:r w:rsidR="008C1756">
        <w:t xml:space="preserve"> </w:t>
      </w:r>
    </w:p>
    <w:p w14:paraId="384ABF03" w14:textId="77777777" w:rsidR="0049398A" w:rsidRDefault="0049398A" w:rsidP="000E7F4B"/>
    <w:p w14:paraId="70529EA2" w14:textId="72500E4A" w:rsidR="00E52851" w:rsidRDefault="00CB7DF9" w:rsidP="000E7F4B">
      <w:pPr>
        <w:rPr>
          <w:color w:val="000000" w:themeColor="text1"/>
        </w:rPr>
      </w:pPr>
      <w:r>
        <w:rPr>
          <w:color w:val="000000" w:themeColor="text1"/>
        </w:rPr>
        <w:t xml:space="preserve">All </w:t>
      </w:r>
      <w:r w:rsidR="00F32DFD">
        <w:rPr>
          <w:color w:val="000000" w:themeColor="text1"/>
        </w:rPr>
        <w:t>project</w:t>
      </w:r>
      <w:r w:rsidR="002565A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topics are welcome, </w:t>
      </w:r>
      <w:r w:rsidR="00E25209">
        <w:rPr>
          <w:color w:val="000000" w:themeColor="text1"/>
        </w:rPr>
        <w:t>with</w:t>
      </w:r>
      <w:r>
        <w:rPr>
          <w:color w:val="000000" w:themeColor="text1"/>
        </w:rPr>
        <w:t xml:space="preserve"> </w:t>
      </w:r>
      <w:r w:rsidR="0049398A">
        <w:rPr>
          <w:color w:val="000000" w:themeColor="text1"/>
        </w:rPr>
        <w:t>proposals</w:t>
      </w:r>
      <w:r>
        <w:rPr>
          <w:color w:val="000000" w:themeColor="text1"/>
        </w:rPr>
        <w:t xml:space="preserve"> </w:t>
      </w:r>
      <w:r w:rsidR="00E25209">
        <w:rPr>
          <w:color w:val="000000" w:themeColor="text1"/>
        </w:rPr>
        <w:t>especially</w:t>
      </w:r>
      <w:r>
        <w:rPr>
          <w:color w:val="000000" w:themeColor="text1"/>
        </w:rPr>
        <w:t xml:space="preserve"> encouraged</w:t>
      </w:r>
      <w:r w:rsidR="00652C7C">
        <w:rPr>
          <w:color w:val="000000" w:themeColor="text1"/>
        </w:rPr>
        <w:t xml:space="preserve"> that relate to</w:t>
      </w:r>
      <w:r>
        <w:rPr>
          <w:color w:val="000000" w:themeColor="text1"/>
        </w:rPr>
        <w:t xml:space="preserve"> climate, </w:t>
      </w:r>
      <w:proofErr w:type="gramStart"/>
      <w:r>
        <w:rPr>
          <w:color w:val="000000" w:themeColor="text1"/>
        </w:rPr>
        <w:t>e</w:t>
      </w:r>
      <w:r w:rsidRPr="00CC17D2">
        <w:rPr>
          <w:color w:val="000000" w:themeColor="text1"/>
        </w:rPr>
        <w:t>nvironment</w:t>
      </w:r>
      <w:proofErr w:type="gramEnd"/>
      <w:r w:rsidRPr="00CC17D2">
        <w:rPr>
          <w:color w:val="000000" w:themeColor="text1"/>
        </w:rPr>
        <w:t xml:space="preserve"> an</w:t>
      </w:r>
      <w:r>
        <w:rPr>
          <w:color w:val="000000" w:themeColor="text1"/>
        </w:rPr>
        <w:t xml:space="preserve">d </w:t>
      </w:r>
      <w:r w:rsidRPr="00CC17D2">
        <w:rPr>
          <w:color w:val="000000" w:themeColor="text1"/>
        </w:rPr>
        <w:t>sustainability</w:t>
      </w:r>
      <w:r>
        <w:rPr>
          <w:color w:val="000000" w:themeColor="text1"/>
        </w:rPr>
        <w:t xml:space="preserve">; </w:t>
      </w:r>
      <w:r w:rsidRPr="00CC17D2">
        <w:rPr>
          <w:color w:val="000000" w:themeColor="text1"/>
        </w:rPr>
        <w:t>AI and health</w:t>
      </w:r>
      <w:r>
        <w:rPr>
          <w:color w:val="000000" w:themeColor="text1"/>
        </w:rPr>
        <w:t>; r</w:t>
      </w:r>
      <w:r w:rsidRPr="00CC17D2">
        <w:rPr>
          <w:color w:val="000000" w:themeColor="text1"/>
        </w:rPr>
        <w:t>esponsible data science</w:t>
      </w:r>
      <w:r>
        <w:rPr>
          <w:color w:val="000000" w:themeColor="text1"/>
        </w:rPr>
        <w:t>; s</w:t>
      </w:r>
      <w:r w:rsidRPr="00CC17D2">
        <w:rPr>
          <w:color w:val="000000" w:themeColor="text1"/>
        </w:rPr>
        <w:t>mart cities and mobility</w:t>
      </w:r>
      <w:r w:rsidR="00BE0A44">
        <w:rPr>
          <w:color w:val="000000" w:themeColor="text1"/>
        </w:rPr>
        <w:t>; and foundations of data science and AI</w:t>
      </w:r>
      <w:r>
        <w:rPr>
          <w:color w:val="000000" w:themeColor="text1"/>
        </w:rPr>
        <w:t>.</w:t>
      </w:r>
    </w:p>
    <w:p w14:paraId="7ABD8225" w14:textId="77777777" w:rsidR="001751B7" w:rsidRDefault="001751B7" w:rsidP="000E7F4B">
      <w:pPr>
        <w:rPr>
          <w:color w:val="000000" w:themeColor="text1"/>
        </w:rPr>
      </w:pPr>
    </w:p>
    <w:p w14:paraId="4DFC9E0F" w14:textId="249A2730" w:rsidR="00EA103B" w:rsidRDefault="00EA103B" w:rsidP="00EA103B">
      <w:pPr>
        <w:spacing w:after="240"/>
        <w:rPr>
          <w:color w:val="000000" w:themeColor="text1"/>
        </w:rPr>
      </w:pPr>
      <w:r w:rsidRPr="000068F1">
        <w:rPr>
          <w:b/>
          <w:bCs/>
          <w:color w:val="000000" w:themeColor="text1"/>
        </w:rPr>
        <w:t>DEADLINE</w:t>
      </w:r>
      <w:r>
        <w:rPr>
          <w:color w:val="000000" w:themeColor="text1"/>
        </w:rPr>
        <w:t xml:space="preserve">: Applications are due by </w:t>
      </w:r>
      <w:r>
        <w:rPr>
          <w:b/>
          <w:bCs/>
          <w:color w:val="000000" w:themeColor="text1"/>
        </w:rPr>
        <w:t>Sept. 18</w:t>
      </w:r>
      <w:r w:rsidRPr="00160790">
        <w:rPr>
          <w:b/>
          <w:bCs/>
          <w:color w:val="000000" w:themeColor="text1"/>
        </w:rPr>
        <w:t xml:space="preserve">, </w:t>
      </w:r>
      <w:r w:rsidR="00483A8E">
        <w:rPr>
          <w:b/>
          <w:bCs/>
          <w:color w:val="000000" w:themeColor="text1"/>
        </w:rPr>
        <w:t>5</w:t>
      </w:r>
      <w:r w:rsidRPr="00160790">
        <w:rPr>
          <w:b/>
          <w:bCs/>
          <w:color w:val="000000" w:themeColor="text1"/>
        </w:rPr>
        <w:t xml:space="preserve"> p.m.</w:t>
      </w:r>
      <w:r>
        <w:rPr>
          <w:b/>
          <w:bCs/>
          <w:color w:val="000000" w:themeColor="text1"/>
        </w:rPr>
        <w:t xml:space="preserve"> </w:t>
      </w:r>
      <w:r w:rsidRPr="00160790">
        <w:rPr>
          <w:b/>
          <w:bCs/>
          <w:color w:val="000000" w:themeColor="text1"/>
        </w:rPr>
        <w:t>ET</w:t>
      </w:r>
      <w:r>
        <w:rPr>
          <w:b/>
          <w:bCs/>
          <w:color w:val="000000" w:themeColor="text1"/>
        </w:rPr>
        <w:t>.</w:t>
      </w:r>
    </w:p>
    <w:p w14:paraId="1FEBED0F" w14:textId="77777777" w:rsidR="001751B7" w:rsidRPr="00663064" w:rsidRDefault="001751B7" w:rsidP="001751B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QUALIFICATIONS</w:t>
      </w:r>
      <w:r w:rsidRPr="00663064">
        <w:rPr>
          <w:b/>
          <w:bCs/>
          <w:color w:val="000000" w:themeColor="text1"/>
        </w:rPr>
        <w:t xml:space="preserve"> </w:t>
      </w:r>
    </w:p>
    <w:p w14:paraId="38F225DA" w14:textId="77777777" w:rsidR="001751B7" w:rsidRPr="00FB5219" w:rsidRDefault="001751B7" w:rsidP="001751B7">
      <w:r>
        <w:t>To qualify for a TDAI incubator lab in residence, projects must</w:t>
      </w:r>
      <w:r w:rsidRPr="00FB5219">
        <w:t>:</w:t>
      </w:r>
    </w:p>
    <w:p w14:paraId="3CA2E806" w14:textId="77777777" w:rsidR="001751B7" w:rsidRDefault="001751B7" w:rsidP="003D4A71">
      <w:pPr>
        <w:pStyle w:val="ListParagraph"/>
        <w:numPr>
          <w:ilvl w:val="0"/>
          <w:numId w:val="20"/>
        </w:numPr>
      </w:pPr>
      <w:r>
        <w:t xml:space="preserve">Include at least one member who is TDAI core faculty or a TDAI </w:t>
      </w:r>
      <w:proofErr w:type="gramStart"/>
      <w:r w:rsidRPr="00FB5219">
        <w:t>affiliate</w:t>
      </w:r>
      <w:proofErr w:type="gramEnd"/>
    </w:p>
    <w:p w14:paraId="50AC0120" w14:textId="77777777" w:rsidR="001751B7" w:rsidRPr="007C73E8" w:rsidRDefault="001751B7" w:rsidP="003D4A71">
      <w:pPr>
        <w:pStyle w:val="ListParagraph"/>
        <w:numPr>
          <w:ilvl w:val="0"/>
          <w:numId w:val="20"/>
        </w:numPr>
      </w:pPr>
      <w:r w:rsidRPr="004171D5">
        <w:t>Include two or more</w:t>
      </w:r>
      <w:r>
        <w:t xml:space="preserve"> team members </w:t>
      </w:r>
      <w:r w:rsidRPr="004171D5">
        <w:t>who represent</w:t>
      </w:r>
      <w:r>
        <w:t xml:space="preserve"> </w:t>
      </w:r>
      <w:r w:rsidRPr="00FB5219">
        <w:t xml:space="preserve">distinct </w:t>
      </w:r>
      <w:proofErr w:type="gramStart"/>
      <w:r w:rsidRPr="00FB5219">
        <w:t>disciplines</w:t>
      </w:r>
      <w:proofErr w:type="gramEnd"/>
    </w:p>
    <w:p w14:paraId="74F61761" w14:textId="68B71178" w:rsidR="001751B7" w:rsidRDefault="001751B7" w:rsidP="003D4A71">
      <w:pPr>
        <w:pStyle w:val="ListParagraph"/>
        <w:numPr>
          <w:ilvl w:val="0"/>
          <w:numId w:val="20"/>
        </w:numPr>
      </w:pPr>
      <w:r>
        <w:t xml:space="preserve">Have an explicit data science </w:t>
      </w:r>
      <w:proofErr w:type="gramStart"/>
      <w:r>
        <w:t>component</w:t>
      </w:r>
      <w:proofErr w:type="gramEnd"/>
    </w:p>
    <w:p w14:paraId="7E62C58C" w14:textId="2C6BCFE4" w:rsidR="000068A7" w:rsidRPr="001751B7" w:rsidRDefault="000068A7" w:rsidP="000068A7">
      <w:pPr>
        <w:pStyle w:val="ListParagraph"/>
        <w:numPr>
          <w:ilvl w:val="0"/>
          <w:numId w:val="20"/>
        </w:numPr>
      </w:pPr>
      <w:r>
        <w:t xml:space="preserve">Include target extramural funding mechanisms as a next </w:t>
      </w:r>
      <w:proofErr w:type="gramStart"/>
      <w:r>
        <w:t>step</w:t>
      </w:r>
      <w:proofErr w:type="gramEnd"/>
    </w:p>
    <w:p w14:paraId="11FB2003" w14:textId="77777777" w:rsidR="00E52851" w:rsidRDefault="00E52851" w:rsidP="000E7F4B">
      <w:pPr>
        <w:rPr>
          <w:color w:val="000000" w:themeColor="text1"/>
        </w:rPr>
      </w:pPr>
    </w:p>
    <w:p w14:paraId="773F855D" w14:textId="77777777" w:rsidR="00676BE2" w:rsidRPr="00916E21" w:rsidRDefault="00676BE2" w:rsidP="00676BE2">
      <w:r w:rsidRPr="00F10F07">
        <w:rPr>
          <w:b/>
          <w:bCs/>
        </w:rPr>
        <w:t>DURATION</w:t>
      </w:r>
      <w:r>
        <w:t xml:space="preserve">: One year, with the possibility of renewals. </w:t>
      </w:r>
    </w:p>
    <w:p w14:paraId="1C12CC77" w14:textId="16474697" w:rsidR="00640A16" w:rsidRDefault="00640A16" w:rsidP="000E7F4B"/>
    <w:p w14:paraId="1AA876EC" w14:textId="77777777" w:rsidR="003D4A71" w:rsidRDefault="00D41B21" w:rsidP="003D4A71">
      <w:r w:rsidRPr="005B154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451F83DF" wp14:editId="195B4BE1">
                <wp:simplePos x="0" y="0"/>
                <wp:positionH relativeFrom="column">
                  <wp:posOffset>3836035</wp:posOffset>
                </wp:positionH>
                <wp:positionV relativeFrom="page">
                  <wp:posOffset>2364740</wp:posOffset>
                </wp:positionV>
                <wp:extent cx="2540000" cy="5303520"/>
                <wp:effectExtent l="0" t="0" r="12700" b="17780"/>
                <wp:wrapSquare wrapText="bothSides"/>
                <wp:docPr id="1380998487" name="Text Box 1380998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530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0FC637" w14:textId="0F1778D5" w:rsidR="00044D2F" w:rsidRPr="007E5090" w:rsidRDefault="00D165D8" w:rsidP="007E5090">
                            <w:pPr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E5090">
                              <w:rPr>
                                <w:color w:val="C00000"/>
                                <w:sz w:val="32"/>
                                <w:szCs w:val="32"/>
                              </w:rPr>
                              <w:t>Key Dates</w:t>
                            </w:r>
                          </w:p>
                          <w:p w14:paraId="063A6F6B" w14:textId="1B47C200" w:rsidR="004F2142" w:rsidRDefault="004F2142" w:rsidP="004F2142">
                            <w:pPr>
                              <w:rPr>
                                <w:shd w:val="clear" w:color="auto" w:fill="FFFFFF"/>
                              </w:rPr>
                            </w:pPr>
                            <w:r w:rsidRPr="00B1026A">
                              <w:rPr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t>Application window</w:t>
                            </w:r>
                            <w:r w:rsidRPr="00CB248E">
                              <w:rPr>
                                <w:b/>
                                <w:bCs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Aug. </w:t>
                            </w:r>
                            <w:r w:rsidR="00157D62">
                              <w:rPr>
                                <w:shd w:val="clear" w:color="auto" w:fill="FFFFFF"/>
                              </w:rPr>
                              <w:t>11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– Sept. 18</w:t>
                            </w:r>
                          </w:p>
                          <w:p w14:paraId="28DE21D0" w14:textId="77777777" w:rsidR="004F2142" w:rsidRDefault="004F2142" w:rsidP="00FA6A5F">
                            <w:pPr>
                              <w:rPr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14:paraId="7D9494CA" w14:textId="35B252BC" w:rsidR="00740095" w:rsidRPr="00B1026A" w:rsidRDefault="00740095" w:rsidP="00FA6A5F">
                            <w:pPr>
                              <w:rPr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</w:pPr>
                            <w:r w:rsidRPr="00B1026A">
                              <w:rPr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t xml:space="preserve">Notifications </w:t>
                            </w:r>
                          </w:p>
                          <w:p w14:paraId="585B4DD9" w14:textId="6A45DED2" w:rsidR="00FA6A5F" w:rsidRPr="00603C0B" w:rsidRDefault="00FA6A5F" w:rsidP="00CA30F7">
                            <w:pPr>
                              <w:spacing w:after="60"/>
                              <w:rPr>
                                <w:shd w:val="clear" w:color="auto" w:fill="FFFFFF"/>
                              </w:rPr>
                            </w:pPr>
                            <w:r w:rsidRPr="005E4D4A">
                              <w:rPr>
                                <w:shd w:val="clear" w:color="auto" w:fill="FFFFFF"/>
                              </w:rPr>
                              <w:t xml:space="preserve">Applicants will be notified about </w:t>
                            </w:r>
                            <w:r w:rsidR="00314F00" w:rsidRPr="00603C0B">
                              <w:rPr>
                                <w:u w:val="single"/>
                                <w:shd w:val="clear" w:color="auto" w:fill="FFFFFF"/>
                              </w:rPr>
                              <w:t>meeting</w:t>
                            </w:r>
                            <w:r w:rsidR="00FC0CB3" w:rsidRPr="00603C0B">
                              <w:rPr>
                                <w:u w:val="single"/>
                                <w:shd w:val="clear" w:color="auto" w:fill="FFFFFF"/>
                              </w:rPr>
                              <w:t xml:space="preserve"> room use</w:t>
                            </w:r>
                            <w:r w:rsidRPr="00603C0B">
                              <w:rPr>
                                <w:shd w:val="clear" w:color="auto" w:fill="FFFFFF"/>
                              </w:rPr>
                              <w:t xml:space="preserve"> within 10 business days</w:t>
                            </w:r>
                            <w:r w:rsidR="00F55C42" w:rsidRPr="00603C0B">
                              <w:rPr>
                                <w:shd w:val="clear" w:color="auto" w:fill="FFFFFF"/>
                              </w:rPr>
                              <w:t xml:space="preserve"> of applying.</w:t>
                            </w:r>
                          </w:p>
                          <w:p w14:paraId="164C7A6C" w14:textId="38079830" w:rsidR="00FA6A5F" w:rsidRDefault="00FA6A5F" w:rsidP="00CA30F7">
                            <w:pPr>
                              <w:spacing w:after="60"/>
                              <w:rPr>
                                <w:shd w:val="clear" w:color="auto" w:fill="FFFFFF"/>
                              </w:rPr>
                            </w:pPr>
                            <w:r w:rsidRPr="00603C0B">
                              <w:rPr>
                                <w:shd w:val="clear" w:color="auto" w:fill="FFFFFF"/>
                              </w:rPr>
                              <w:t xml:space="preserve">Applicants will be notified about </w:t>
                            </w:r>
                            <w:r w:rsidRPr="00603C0B">
                              <w:rPr>
                                <w:u w:val="single"/>
                                <w:shd w:val="clear" w:color="auto" w:fill="FFFFFF"/>
                              </w:rPr>
                              <w:t xml:space="preserve">assigned </w:t>
                            </w:r>
                            <w:r w:rsidR="00990956" w:rsidRPr="00603C0B">
                              <w:rPr>
                                <w:u w:val="single"/>
                                <w:shd w:val="clear" w:color="auto" w:fill="FFFFFF"/>
                              </w:rPr>
                              <w:t>desk space</w:t>
                            </w:r>
                            <w:r w:rsidR="00990956" w:rsidRPr="00603C0B">
                              <w:rPr>
                                <w:shd w:val="clear" w:color="auto" w:fill="FFFFFF"/>
                              </w:rPr>
                              <w:t xml:space="preserve"> and </w:t>
                            </w:r>
                            <w:r w:rsidR="00990956" w:rsidRPr="00603C0B">
                              <w:rPr>
                                <w:u w:val="single"/>
                                <w:shd w:val="clear" w:color="auto" w:fill="FFFFFF"/>
                              </w:rPr>
                              <w:t>collaborative workspaces</w:t>
                            </w:r>
                            <w:r w:rsidRPr="00603C0B">
                              <w:rPr>
                                <w:shd w:val="clear" w:color="auto" w:fill="FFFFFF"/>
                              </w:rPr>
                              <w:t xml:space="preserve"> by </w:t>
                            </w:r>
                            <w:r w:rsidR="00082DD4">
                              <w:rPr>
                                <w:shd w:val="clear" w:color="auto" w:fill="FFFFFF"/>
                              </w:rPr>
                              <w:t>Oct. 20</w:t>
                            </w:r>
                            <w:r w:rsidR="00F55C42" w:rsidRPr="00603C0B">
                              <w:rPr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C8D0E0E" w14:textId="77777777" w:rsidR="003B6F06" w:rsidRPr="00603C0B" w:rsidRDefault="003B6F06" w:rsidP="00740095">
                            <w:pPr>
                              <w:spacing w:after="60"/>
                              <w:rPr>
                                <w:shd w:val="clear" w:color="auto" w:fill="FFFFFF"/>
                              </w:rPr>
                            </w:pPr>
                          </w:p>
                          <w:p w14:paraId="5D52B8F9" w14:textId="01CFCD7F" w:rsidR="00A03226" w:rsidRDefault="00E4408F" w:rsidP="003B6F06">
                            <w:pPr>
                              <w:rPr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t>I</w:t>
                            </w:r>
                            <w:r w:rsidR="003B6F06">
                              <w:rPr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t>nfo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t>rmational Office Hours</w:t>
                            </w:r>
                          </w:p>
                          <w:p w14:paraId="7AAC640B" w14:textId="16CB3674" w:rsidR="003B6F06" w:rsidRDefault="003B6F06" w:rsidP="00A0322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 w:rsidRPr="005E4D4A">
                              <w:t xml:space="preserve">Thursday, </w:t>
                            </w:r>
                            <w:r>
                              <w:t xml:space="preserve">Aug. </w:t>
                            </w:r>
                            <w:r w:rsidR="00240632">
                              <w:t>24</w:t>
                            </w:r>
                            <w:r w:rsidRPr="005E4D4A">
                              <w:t>, 12-1 p.m.</w:t>
                            </w:r>
                            <w:r w:rsidR="004F227E">
                              <w:t>; 320 Pomerene Hall</w:t>
                            </w:r>
                          </w:p>
                          <w:p w14:paraId="4E2C1128" w14:textId="627D0C7C" w:rsidR="00FF71AE" w:rsidRDefault="00FF71AE" w:rsidP="00FF71A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 w:rsidRPr="005E4D4A">
                              <w:t xml:space="preserve">Monday, </w:t>
                            </w:r>
                            <w:r>
                              <w:t>Aug. 28</w:t>
                            </w:r>
                            <w:r w:rsidRPr="005E4D4A">
                              <w:t>, 9-10 a.m</w:t>
                            </w:r>
                            <w:r w:rsidR="004F227E" w:rsidRPr="005E4D4A">
                              <w:t>.</w:t>
                            </w:r>
                            <w:r w:rsidR="004F227E">
                              <w:t>; 320 Pomerene Hall</w:t>
                            </w:r>
                          </w:p>
                          <w:p w14:paraId="4445A7EC" w14:textId="3AD2AE4F" w:rsidR="00042E65" w:rsidRPr="00042E65" w:rsidRDefault="00042E65" w:rsidP="00042E6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Thursday, Aug. 31, 12-1 p.m</w:t>
                            </w:r>
                            <w:r w:rsidR="004F227E" w:rsidRPr="005E4D4A">
                              <w:t>.</w:t>
                            </w:r>
                            <w:r w:rsidR="004F227E">
                              <w:t>; 320 Pomerene Hall</w:t>
                            </w:r>
                          </w:p>
                          <w:p w14:paraId="3FA428FE" w14:textId="07371D17" w:rsidR="00042E65" w:rsidRPr="00042E65" w:rsidRDefault="00042E65" w:rsidP="00042E65">
                            <w:pPr>
                              <w:rPr>
                                <w:shd w:val="clear" w:color="auto" w:fill="FFFFFF"/>
                              </w:rPr>
                            </w:pPr>
                          </w:p>
                          <w:p w14:paraId="4F89C4A7" w14:textId="6C8EC954" w:rsidR="003B6F06" w:rsidRPr="004F2142" w:rsidRDefault="003B6F06" w:rsidP="003B6F06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Postdocs, grad s</w:t>
                            </w:r>
                            <w:r w:rsidRPr="00C67D8F">
                              <w:rPr>
                                <w:i/>
                                <w:iCs/>
                              </w:rPr>
                              <w:t xml:space="preserve">tudents and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research </w:t>
                            </w:r>
                            <w:r w:rsidRPr="00C67D8F">
                              <w:rPr>
                                <w:i/>
                                <w:iCs/>
                              </w:rPr>
                              <w:t xml:space="preserve">staff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are </w:t>
                            </w:r>
                            <w:r w:rsidRPr="00C67D8F">
                              <w:rPr>
                                <w:i/>
                                <w:iCs/>
                              </w:rPr>
                              <w:t>welcome.</w:t>
                            </w:r>
                          </w:p>
                          <w:p w14:paraId="3C07DAF8" w14:textId="77777777" w:rsidR="00DE5156" w:rsidRDefault="00DE5156" w:rsidP="00FA6A5F">
                            <w:pPr>
                              <w:rPr>
                                <w:shd w:val="clear" w:color="auto" w:fill="FFFFFF"/>
                              </w:rPr>
                            </w:pPr>
                          </w:p>
                          <w:p w14:paraId="1DB47722" w14:textId="77777777" w:rsidR="00DE5156" w:rsidRPr="007E5090" w:rsidRDefault="00DE5156" w:rsidP="007E5090">
                            <w:pPr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E5090">
                              <w:rPr>
                                <w:color w:val="C00000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  <w:p w14:paraId="2F4B179D" w14:textId="7B03BA61" w:rsidR="00DE5156" w:rsidRPr="00A05BF9" w:rsidRDefault="00B725AB" w:rsidP="007E5090">
                            <w:r>
                              <w:t>E</w:t>
                            </w:r>
                            <w:r w:rsidR="00DE5156" w:rsidRPr="00A05BF9">
                              <w:t xml:space="preserve">mail Jenny Grabmeier </w:t>
                            </w:r>
                            <w:r>
                              <w:t>with questions</w:t>
                            </w:r>
                            <w:r w:rsidR="0064360B">
                              <w:t xml:space="preserve"> at</w:t>
                            </w:r>
                            <w:r w:rsidR="007E5090">
                              <w:t xml:space="preserve"> </w:t>
                            </w:r>
                            <w:r>
                              <w:t>g</w:t>
                            </w:r>
                            <w:r w:rsidR="00DE5156" w:rsidRPr="00A05BF9">
                              <w:t>rabmeier.3@osu.edu</w:t>
                            </w:r>
                            <w:r w:rsidR="00DE515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F83DF" id="_x0000_t202" coordsize="21600,21600" o:spt="202" path="m,l,21600r21600,l21600,xe">
                <v:stroke joinstyle="miter"/>
                <v:path gradientshapeok="t" o:connecttype="rect"/>
              </v:shapetype>
              <v:shape id="Text Box 1380998487" o:spid="_x0000_s1026" type="#_x0000_t202" style="position:absolute;margin-left:302.05pt;margin-top:186.2pt;width:200pt;height:4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" o:allowoverlap="f" fillcolor="white [3201]" strokecolor="black [3213]" strokeweight="1pt">
                <v:textbox>
                  <w:txbxContent>
                    <w:p w14:paraId="3C0FC637" w14:textId="0F1778D5" w:rsidR="00044D2F" w:rsidRPr="007E5090" w:rsidRDefault="00D165D8" w:rsidP="007E5090">
                      <w:pPr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7E5090">
                        <w:rPr>
                          <w:color w:val="C00000"/>
                          <w:sz w:val="32"/>
                          <w:szCs w:val="32"/>
                        </w:rPr>
                        <w:t>Key Dates</w:t>
                      </w:r>
                    </w:p>
                    <w:p w14:paraId="063A6F6B" w14:textId="1B47C200" w:rsidR="004F2142" w:rsidRDefault="004F2142" w:rsidP="004F2142">
                      <w:pPr>
                        <w:rPr>
                          <w:shd w:val="clear" w:color="auto" w:fill="FFFFFF"/>
                        </w:rPr>
                      </w:pPr>
                      <w:r w:rsidRPr="00B1026A">
                        <w:rPr>
                          <w:b/>
                          <w:bCs/>
                          <w:u w:val="single"/>
                          <w:shd w:val="clear" w:color="auto" w:fill="FFFFFF"/>
                        </w:rPr>
                        <w:t>Application window</w:t>
                      </w:r>
                      <w:r w:rsidRPr="00CB248E">
                        <w:rPr>
                          <w:b/>
                          <w:bCs/>
                          <w:shd w:val="clear" w:color="auto" w:fill="FFFFFF"/>
                        </w:rPr>
                        <w:br/>
                      </w:r>
                      <w:r>
                        <w:rPr>
                          <w:shd w:val="clear" w:color="auto" w:fill="FFFFFF"/>
                        </w:rPr>
                        <w:t xml:space="preserve">Aug. </w:t>
                      </w:r>
                      <w:r w:rsidR="00157D62">
                        <w:rPr>
                          <w:shd w:val="clear" w:color="auto" w:fill="FFFFFF"/>
                        </w:rPr>
                        <w:t>11</w:t>
                      </w:r>
                      <w:r>
                        <w:rPr>
                          <w:shd w:val="clear" w:color="auto" w:fill="FFFFFF"/>
                        </w:rPr>
                        <w:t xml:space="preserve"> – Sept. 18</w:t>
                      </w:r>
                    </w:p>
                    <w:p w14:paraId="28DE21D0" w14:textId="77777777" w:rsidR="004F2142" w:rsidRDefault="004F2142" w:rsidP="00FA6A5F">
                      <w:pPr>
                        <w:rPr>
                          <w:b/>
                          <w:bCs/>
                          <w:u w:val="single"/>
                          <w:shd w:val="clear" w:color="auto" w:fill="FFFFFF"/>
                        </w:rPr>
                      </w:pPr>
                    </w:p>
                    <w:p w14:paraId="7D9494CA" w14:textId="35B252BC" w:rsidR="00740095" w:rsidRPr="00B1026A" w:rsidRDefault="00740095" w:rsidP="00FA6A5F">
                      <w:pPr>
                        <w:rPr>
                          <w:b/>
                          <w:bCs/>
                          <w:u w:val="single"/>
                          <w:shd w:val="clear" w:color="auto" w:fill="FFFFFF"/>
                        </w:rPr>
                      </w:pPr>
                      <w:r w:rsidRPr="00B1026A">
                        <w:rPr>
                          <w:b/>
                          <w:bCs/>
                          <w:u w:val="single"/>
                          <w:shd w:val="clear" w:color="auto" w:fill="FFFFFF"/>
                        </w:rPr>
                        <w:t xml:space="preserve">Notifications </w:t>
                      </w:r>
                    </w:p>
                    <w:p w14:paraId="585B4DD9" w14:textId="6A45DED2" w:rsidR="00FA6A5F" w:rsidRPr="00603C0B" w:rsidRDefault="00FA6A5F" w:rsidP="00CA30F7">
                      <w:pPr>
                        <w:spacing w:after="60"/>
                        <w:rPr>
                          <w:shd w:val="clear" w:color="auto" w:fill="FFFFFF"/>
                        </w:rPr>
                      </w:pPr>
                      <w:r w:rsidRPr="005E4D4A">
                        <w:rPr>
                          <w:shd w:val="clear" w:color="auto" w:fill="FFFFFF"/>
                        </w:rPr>
                        <w:t xml:space="preserve">Applicants will be notified about </w:t>
                      </w:r>
                      <w:r w:rsidR="00314F00" w:rsidRPr="00603C0B">
                        <w:rPr>
                          <w:u w:val="single"/>
                          <w:shd w:val="clear" w:color="auto" w:fill="FFFFFF"/>
                        </w:rPr>
                        <w:t>meeting</w:t>
                      </w:r>
                      <w:r w:rsidR="00FC0CB3" w:rsidRPr="00603C0B">
                        <w:rPr>
                          <w:u w:val="single"/>
                          <w:shd w:val="clear" w:color="auto" w:fill="FFFFFF"/>
                        </w:rPr>
                        <w:t xml:space="preserve"> room use</w:t>
                      </w:r>
                      <w:r w:rsidRPr="00603C0B">
                        <w:rPr>
                          <w:shd w:val="clear" w:color="auto" w:fill="FFFFFF"/>
                        </w:rPr>
                        <w:t xml:space="preserve"> within 10 business days</w:t>
                      </w:r>
                      <w:r w:rsidR="00F55C42" w:rsidRPr="00603C0B">
                        <w:rPr>
                          <w:shd w:val="clear" w:color="auto" w:fill="FFFFFF"/>
                        </w:rPr>
                        <w:t xml:space="preserve"> of applying.</w:t>
                      </w:r>
                    </w:p>
                    <w:p w14:paraId="164C7A6C" w14:textId="38079830" w:rsidR="00FA6A5F" w:rsidRDefault="00FA6A5F" w:rsidP="00CA30F7">
                      <w:pPr>
                        <w:spacing w:after="60"/>
                        <w:rPr>
                          <w:shd w:val="clear" w:color="auto" w:fill="FFFFFF"/>
                        </w:rPr>
                      </w:pPr>
                      <w:r w:rsidRPr="00603C0B">
                        <w:rPr>
                          <w:shd w:val="clear" w:color="auto" w:fill="FFFFFF"/>
                        </w:rPr>
                        <w:t xml:space="preserve">Applicants will be notified about </w:t>
                      </w:r>
                      <w:r w:rsidRPr="00603C0B">
                        <w:rPr>
                          <w:u w:val="single"/>
                          <w:shd w:val="clear" w:color="auto" w:fill="FFFFFF"/>
                        </w:rPr>
                        <w:t xml:space="preserve">assigned </w:t>
                      </w:r>
                      <w:r w:rsidR="00990956" w:rsidRPr="00603C0B">
                        <w:rPr>
                          <w:u w:val="single"/>
                          <w:shd w:val="clear" w:color="auto" w:fill="FFFFFF"/>
                        </w:rPr>
                        <w:t>desk space</w:t>
                      </w:r>
                      <w:r w:rsidR="00990956" w:rsidRPr="00603C0B">
                        <w:rPr>
                          <w:shd w:val="clear" w:color="auto" w:fill="FFFFFF"/>
                        </w:rPr>
                        <w:t xml:space="preserve"> and </w:t>
                      </w:r>
                      <w:r w:rsidR="00990956" w:rsidRPr="00603C0B">
                        <w:rPr>
                          <w:u w:val="single"/>
                          <w:shd w:val="clear" w:color="auto" w:fill="FFFFFF"/>
                        </w:rPr>
                        <w:t>collaborative workspaces</w:t>
                      </w:r>
                      <w:r w:rsidRPr="00603C0B">
                        <w:rPr>
                          <w:shd w:val="clear" w:color="auto" w:fill="FFFFFF"/>
                        </w:rPr>
                        <w:t xml:space="preserve"> by </w:t>
                      </w:r>
                      <w:r w:rsidR="00082DD4">
                        <w:rPr>
                          <w:shd w:val="clear" w:color="auto" w:fill="FFFFFF"/>
                        </w:rPr>
                        <w:t>Oct. 20</w:t>
                      </w:r>
                      <w:r w:rsidR="00F55C42" w:rsidRPr="00603C0B">
                        <w:rPr>
                          <w:shd w:val="clear" w:color="auto" w:fill="FFFFFF"/>
                        </w:rPr>
                        <w:t>.</w:t>
                      </w:r>
                    </w:p>
                    <w:p w14:paraId="4C8D0E0E" w14:textId="77777777" w:rsidR="003B6F06" w:rsidRPr="00603C0B" w:rsidRDefault="003B6F06" w:rsidP="00740095">
                      <w:pPr>
                        <w:spacing w:after="60"/>
                        <w:rPr>
                          <w:shd w:val="clear" w:color="auto" w:fill="FFFFFF"/>
                        </w:rPr>
                      </w:pPr>
                    </w:p>
                    <w:p w14:paraId="5D52B8F9" w14:textId="01CFCD7F" w:rsidR="00A03226" w:rsidRDefault="00E4408F" w:rsidP="003B6F06">
                      <w:pPr>
                        <w:rPr>
                          <w:b/>
                          <w:bCs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u w:val="single"/>
                          <w:shd w:val="clear" w:color="auto" w:fill="FFFFFF"/>
                        </w:rPr>
                        <w:t>I</w:t>
                      </w:r>
                      <w:r w:rsidR="003B6F06">
                        <w:rPr>
                          <w:b/>
                          <w:bCs/>
                          <w:u w:val="single"/>
                          <w:shd w:val="clear" w:color="auto" w:fill="FFFFFF"/>
                        </w:rPr>
                        <w:t>nfo</w:t>
                      </w:r>
                      <w:r>
                        <w:rPr>
                          <w:b/>
                          <w:bCs/>
                          <w:u w:val="single"/>
                          <w:shd w:val="clear" w:color="auto" w:fill="FFFFFF"/>
                        </w:rPr>
                        <w:t>rmational Office Hours</w:t>
                      </w:r>
                    </w:p>
                    <w:p w14:paraId="7AAC640B" w14:textId="16CB3674" w:rsidR="003B6F06" w:rsidRDefault="003B6F06" w:rsidP="00A03226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 w:rsidRPr="005E4D4A">
                        <w:t xml:space="preserve">Thursday, </w:t>
                      </w:r>
                      <w:r>
                        <w:t xml:space="preserve">Aug. </w:t>
                      </w:r>
                      <w:r w:rsidR="00240632">
                        <w:t>24</w:t>
                      </w:r>
                      <w:r w:rsidRPr="005E4D4A">
                        <w:t>, 12-1 p.m.</w:t>
                      </w:r>
                      <w:r w:rsidR="004F227E">
                        <w:t>; 320 Pomerene Hall</w:t>
                      </w:r>
                    </w:p>
                    <w:p w14:paraId="4E2C1128" w14:textId="627D0C7C" w:rsidR="00FF71AE" w:rsidRDefault="00FF71AE" w:rsidP="00FF71AE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 w:rsidRPr="005E4D4A">
                        <w:t xml:space="preserve">Monday, </w:t>
                      </w:r>
                      <w:r>
                        <w:t>Aug. 28</w:t>
                      </w:r>
                      <w:r w:rsidRPr="005E4D4A">
                        <w:t>, 9-10 a.m</w:t>
                      </w:r>
                      <w:r w:rsidR="004F227E" w:rsidRPr="005E4D4A">
                        <w:t>.</w:t>
                      </w:r>
                      <w:r w:rsidR="004F227E">
                        <w:t>; 320 Pomerene Hall</w:t>
                      </w:r>
                    </w:p>
                    <w:p w14:paraId="4445A7EC" w14:textId="3AD2AE4F" w:rsidR="00042E65" w:rsidRPr="00042E65" w:rsidRDefault="00042E65" w:rsidP="00042E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Thursday, Aug. 31, 12-1 p.m</w:t>
                      </w:r>
                      <w:r w:rsidR="004F227E" w:rsidRPr="005E4D4A">
                        <w:t>.</w:t>
                      </w:r>
                      <w:r w:rsidR="004F227E">
                        <w:t>; 320 Pomerene Hall</w:t>
                      </w:r>
                    </w:p>
                    <w:p w14:paraId="3FA428FE" w14:textId="07371D17" w:rsidR="00042E65" w:rsidRPr="00042E65" w:rsidRDefault="00042E65" w:rsidP="00042E65">
                      <w:pPr>
                        <w:rPr>
                          <w:shd w:val="clear" w:color="auto" w:fill="FFFFFF"/>
                        </w:rPr>
                      </w:pPr>
                    </w:p>
                    <w:p w14:paraId="4F89C4A7" w14:textId="6C8EC954" w:rsidR="003B6F06" w:rsidRPr="004F2142" w:rsidRDefault="003B6F06" w:rsidP="003B6F0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Postdocs, grad s</w:t>
                      </w:r>
                      <w:r w:rsidRPr="00C67D8F">
                        <w:rPr>
                          <w:i/>
                          <w:iCs/>
                        </w:rPr>
                        <w:t xml:space="preserve">tudents and </w:t>
                      </w:r>
                      <w:r>
                        <w:rPr>
                          <w:i/>
                          <w:iCs/>
                        </w:rPr>
                        <w:t xml:space="preserve">research </w:t>
                      </w:r>
                      <w:r w:rsidRPr="00C67D8F">
                        <w:rPr>
                          <w:i/>
                          <w:iCs/>
                        </w:rPr>
                        <w:t xml:space="preserve">staff </w:t>
                      </w:r>
                      <w:r>
                        <w:rPr>
                          <w:i/>
                          <w:iCs/>
                        </w:rPr>
                        <w:t xml:space="preserve">are </w:t>
                      </w:r>
                      <w:r w:rsidRPr="00C67D8F">
                        <w:rPr>
                          <w:i/>
                          <w:iCs/>
                        </w:rPr>
                        <w:t>welcome.</w:t>
                      </w:r>
                    </w:p>
                    <w:p w14:paraId="3C07DAF8" w14:textId="77777777" w:rsidR="00DE5156" w:rsidRDefault="00DE5156" w:rsidP="00FA6A5F">
                      <w:pPr>
                        <w:rPr>
                          <w:shd w:val="clear" w:color="auto" w:fill="FFFFFF"/>
                        </w:rPr>
                      </w:pPr>
                    </w:p>
                    <w:p w14:paraId="1DB47722" w14:textId="77777777" w:rsidR="00DE5156" w:rsidRPr="007E5090" w:rsidRDefault="00DE5156" w:rsidP="007E5090">
                      <w:pPr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7E5090">
                        <w:rPr>
                          <w:color w:val="C00000"/>
                          <w:sz w:val="32"/>
                          <w:szCs w:val="32"/>
                        </w:rPr>
                        <w:t>Contact</w:t>
                      </w:r>
                    </w:p>
                    <w:p w14:paraId="2F4B179D" w14:textId="7B03BA61" w:rsidR="00DE5156" w:rsidRPr="00A05BF9" w:rsidRDefault="00B725AB" w:rsidP="007E5090">
                      <w:r>
                        <w:t>E</w:t>
                      </w:r>
                      <w:r w:rsidR="00DE5156" w:rsidRPr="00A05BF9">
                        <w:t xml:space="preserve">mail Jenny Grabmeier </w:t>
                      </w:r>
                      <w:r>
                        <w:t>with questions</w:t>
                      </w:r>
                      <w:r w:rsidR="0064360B">
                        <w:t xml:space="preserve"> at</w:t>
                      </w:r>
                      <w:r w:rsidR="007E5090">
                        <w:t xml:space="preserve"> </w:t>
                      </w:r>
                      <w:r>
                        <w:t>g</w:t>
                      </w:r>
                      <w:r w:rsidR="00DE5156" w:rsidRPr="00A05BF9">
                        <w:t>rabmeier.3@osu.edu</w:t>
                      </w:r>
                      <w:r w:rsidR="00DE5156">
                        <w:t>.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1751B7" w:rsidRPr="005B154B">
        <w:rPr>
          <w:b/>
          <w:bCs/>
        </w:rPr>
        <w:t>AWARD COMPONENTS</w:t>
      </w:r>
    </w:p>
    <w:p w14:paraId="07B7895B" w14:textId="4BE6EB04" w:rsidR="008C1756" w:rsidRDefault="005B154B" w:rsidP="00EA5EF1">
      <w:pPr>
        <w:spacing w:after="60"/>
      </w:pPr>
      <w:r>
        <w:t>I</w:t>
      </w:r>
      <w:r w:rsidR="00AA306F">
        <w:t xml:space="preserve">ncubator </w:t>
      </w:r>
      <w:r w:rsidR="00CC1BFC">
        <w:t>l</w:t>
      </w:r>
      <w:r w:rsidR="003E01C6">
        <w:t xml:space="preserve">ab in residence </w:t>
      </w:r>
      <w:r w:rsidR="00357DEA">
        <w:t>awards may include</w:t>
      </w:r>
      <w:r w:rsidR="00D97966">
        <w:t>:</w:t>
      </w:r>
    </w:p>
    <w:p w14:paraId="3A1C7F72" w14:textId="60731DC1" w:rsidR="006848E8" w:rsidRPr="003A021A" w:rsidRDefault="006666AA" w:rsidP="00EA5EF1">
      <w:pPr>
        <w:pStyle w:val="ListParagraph"/>
        <w:numPr>
          <w:ilvl w:val="0"/>
          <w:numId w:val="8"/>
        </w:numPr>
        <w:spacing w:after="60"/>
        <w:contextualSpacing w:val="0"/>
        <w:rPr>
          <w:bCs/>
        </w:rPr>
      </w:pPr>
      <w:r>
        <w:rPr>
          <w:b/>
        </w:rPr>
        <w:t>Designate</w:t>
      </w:r>
      <w:r w:rsidR="00E75938">
        <w:rPr>
          <w:b/>
        </w:rPr>
        <w:t>d</w:t>
      </w:r>
      <w:r>
        <w:rPr>
          <w:b/>
        </w:rPr>
        <w:t xml:space="preserve"> </w:t>
      </w:r>
      <w:r w:rsidR="00CF1AE8">
        <w:rPr>
          <w:b/>
        </w:rPr>
        <w:t>workstations</w:t>
      </w:r>
      <w:r>
        <w:rPr>
          <w:b/>
        </w:rPr>
        <w:t xml:space="preserve"> </w:t>
      </w:r>
      <w:r w:rsidRPr="006666AA">
        <w:rPr>
          <w:bCs/>
        </w:rPr>
        <w:t>in s</w:t>
      </w:r>
      <w:r w:rsidR="00066434" w:rsidRPr="006666AA">
        <w:rPr>
          <w:bCs/>
        </w:rPr>
        <w:t>hared office space</w:t>
      </w:r>
      <w:r w:rsidR="00C4769E">
        <w:rPr>
          <w:bCs/>
        </w:rPr>
        <w:t>s</w:t>
      </w:r>
      <w:r w:rsidR="00066434" w:rsidRPr="003A021A">
        <w:rPr>
          <w:bCs/>
        </w:rPr>
        <w:t xml:space="preserve"> </w:t>
      </w:r>
      <w:r w:rsidR="00565577" w:rsidRPr="003A021A">
        <w:rPr>
          <w:bCs/>
        </w:rPr>
        <w:t xml:space="preserve">for </w:t>
      </w:r>
      <w:r w:rsidR="00CA7BCA" w:rsidRPr="003A021A">
        <w:rPr>
          <w:bCs/>
        </w:rPr>
        <w:t xml:space="preserve">graduate </w:t>
      </w:r>
      <w:r w:rsidR="00565577" w:rsidRPr="003A021A">
        <w:rPr>
          <w:bCs/>
        </w:rPr>
        <w:t>students, postdocs</w:t>
      </w:r>
      <w:r w:rsidR="00545E6B" w:rsidRPr="003A021A">
        <w:rPr>
          <w:bCs/>
        </w:rPr>
        <w:t xml:space="preserve"> and/or</w:t>
      </w:r>
      <w:r w:rsidR="00565577" w:rsidRPr="003A021A">
        <w:rPr>
          <w:bCs/>
        </w:rPr>
        <w:t xml:space="preserve"> </w:t>
      </w:r>
      <w:r w:rsidR="009B3D0F" w:rsidRPr="003A021A">
        <w:rPr>
          <w:bCs/>
        </w:rPr>
        <w:t>research</w:t>
      </w:r>
      <w:r w:rsidR="00565577" w:rsidRPr="003A021A">
        <w:rPr>
          <w:bCs/>
        </w:rPr>
        <w:t xml:space="preserve"> staff</w:t>
      </w:r>
      <w:r w:rsidR="009B6E22" w:rsidRPr="003A021A">
        <w:rPr>
          <w:bCs/>
        </w:rPr>
        <w:t xml:space="preserve"> </w:t>
      </w:r>
    </w:p>
    <w:p w14:paraId="711CEA81" w14:textId="1262751A" w:rsidR="00187D12" w:rsidRPr="003A021A" w:rsidRDefault="00C87C2F" w:rsidP="00EA5EF1">
      <w:pPr>
        <w:pStyle w:val="ListParagraph"/>
        <w:numPr>
          <w:ilvl w:val="0"/>
          <w:numId w:val="8"/>
        </w:numPr>
        <w:spacing w:after="60"/>
        <w:contextualSpacing w:val="0"/>
      </w:pPr>
      <w:r w:rsidRPr="003A021A">
        <w:t xml:space="preserve">Priority </w:t>
      </w:r>
      <w:r w:rsidR="00402CBF" w:rsidRPr="003A021A">
        <w:t>access to</w:t>
      </w:r>
      <w:r w:rsidR="00187D12" w:rsidRPr="003A021A">
        <w:t xml:space="preserve"> </w:t>
      </w:r>
      <w:r w:rsidR="007C16C6" w:rsidRPr="003A021A">
        <w:t xml:space="preserve">new </w:t>
      </w:r>
      <w:r w:rsidR="005C7893" w:rsidRPr="00EA5EF1">
        <w:rPr>
          <w:b/>
          <w:bCs/>
        </w:rPr>
        <w:t xml:space="preserve">reservable </w:t>
      </w:r>
      <w:r w:rsidR="00FB560A" w:rsidRPr="00EA5EF1">
        <w:rPr>
          <w:b/>
          <w:bCs/>
        </w:rPr>
        <w:t>collaborative work</w:t>
      </w:r>
      <w:r w:rsidR="00E264A2" w:rsidRPr="00EA5EF1">
        <w:rPr>
          <w:b/>
          <w:bCs/>
        </w:rPr>
        <w:t>spaces</w:t>
      </w:r>
      <w:r w:rsidR="005C7893" w:rsidRPr="003A021A">
        <w:t>:</w:t>
      </w:r>
    </w:p>
    <w:p w14:paraId="2230CAE1" w14:textId="7CD6D672" w:rsidR="002D5BF0" w:rsidRPr="00CA30F7" w:rsidRDefault="00DB0CDF" w:rsidP="00EA5EF1">
      <w:pPr>
        <w:pStyle w:val="ListParagraph"/>
        <w:numPr>
          <w:ilvl w:val="1"/>
          <w:numId w:val="8"/>
        </w:numPr>
        <w:spacing w:after="60"/>
        <w:contextualSpacing w:val="0"/>
      </w:pPr>
      <w:r w:rsidRPr="00CA30F7">
        <w:t>Interactive Hybrid</w:t>
      </w:r>
      <w:r w:rsidR="002D5BF0" w:rsidRPr="00CA30F7">
        <w:t xml:space="preserve"> </w:t>
      </w:r>
      <w:r w:rsidR="00323C72" w:rsidRPr="00CA30F7">
        <w:t>S</w:t>
      </w:r>
      <w:r w:rsidR="002D5BF0" w:rsidRPr="00CA30F7">
        <w:t>pace</w:t>
      </w:r>
      <w:r w:rsidR="006E0D46" w:rsidRPr="00CA30F7">
        <w:t xml:space="preserve"> – </w:t>
      </w:r>
      <w:r w:rsidR="00952658" w:rsidRPr="00CA30F7">
        <w:t xml:space="preserve">500SF </w:t>
      </w:r>
      <w:r w:rsidR="008040F8" w:rsidRPr="00CA30F7">
        <w:t>space</w:t>
      </w:r>
      <w:r w:rsidR="0089050D" w:rsidRPr="00CA30F7">
        <w:t xml:space="preserve"> with </w:t>
      </w:r>
      <w:r w:rsidR="00753157" w:rsidRPr="00CA30F7">
        <w:t xml:space="preserve">touchscreen and </w:t>
      </w:r>
      <w:r w:rsidR="00E825E4" w:rsidRPr="00CA30F7">
        <w:t xml:space="preserve">ample </w:t>
      </w:r>
      <w:r w:rsidR="0089050D" w:rsidRPr="00CA30F7">
        <w:t>whiteboard surfaces</w:t>
      </w:r>
      <w:r w:rsidR="00E847CB" w:rsidRPr="00CA30F7">
        <w:t xml:space="preserve"> (</w:t>
      </w:r>
      <w:r w:rsidR="00AA2AAB">
        <w:t xml:space="preserve">capacity: </w:t>
      </w:r>
      <w:r w:rsidR="00E847CB" w:rsidRPr="00CA30F7">
        <w:rPr>
          <w:bCs/>
        </w:rPr>
        <w:t>12</w:t>
      </w:r>
      <w:r w:rsidR="00E847CB" w:rsidRPr="00CA30F7">
        <w:t>)</w:t>
      </w:r>
    </w:p>
    <w:p w14:paraId="5E4171AE" w14:textId="64E734B1" w:rsidR="006E0D46" w:rsidRDefault="00D01FC1" w:rsidP="00EA5EF1">
      <w:pPr>
        <w:pStyle w:val="ListParagraph"/>
        <w:numPr>
          <w:ilvl w:val="1"/>
          <w:numId w:val="8"/>
        </w:numPr>
        <w:spacing w:after="60"/>
        <w:contextualSpacing w:val="0"/>
      </w:pPr>
      <w:r w:rsidRPr="00CA30F7">
        <w:lastRenderedPageBreak/>
        <w:t xml:space="preserve">The </w:t>
      </w:r>
      <w:r w:rsidR="00CA30F7">
        <w:t>“</w:t>
      </w:r>
      <w:r w:rsidRPr="00CA30F7">
        <w:t>Dugout</w:t>
      </w:r>
      <w:r w:rsidR="00576C54">
        <w:t>”</w:t>
      </w:r>
      <w:r w:rsidR="00DD4D03">
        <w:t xml:space="preserve"> space</w:t>
      </w:r>
      <w:r w:rsidR="00EA2C52" w:rsidRPr="00CA30F7">
        <w:t xml:space="preserve"> </w:t>
      </w:r>
      <w:r w:rsidR="00157229" w:rsidRPr="00CA30F7">
        <w:t>–</w:t>
      </w:r>
      <w:r w:rsidR="006E0D46" w:rsidRPr="00CA30F7">
        <w:t xml:space="preserve"> </w:t>
      </w:r>
      <w:r w:rsidR="006B4DD8" w:rsidRPr="00CA30F7">
        <w:t>4</w:t>
      </w:r>
      <w:r w:rsidR="00BB12B9" w:rsidRPr="00CA30F7">
        <w:t>30</w:t>
      </w:r>
      <w:r w:rsidR="006B4DD8" w:rsidRPr="00CA30F7">
        <w:t>SF</w:t>
      </w:r>
      <w:r w:rsidR="006B4DD8">
        <w:t xml:space="preserve"> space </w:t>
      </w:r>
      <w:r w:rsidR="00BB12B9">
        <w:t xml:space="preserve">with </w:t>
      </w:r>
      <w:r w:rsidR="007E5B81">
        <w:t>360-degree whiteboard walls</w:t>
      </w:r>
      <w:r w:rsidR="003D4A71">
        <w:t xml:space="preserve"> (</w:t>
      </w:r>
      <w:r w:rsidR="00AA2AAB">
        <w:t xml:space="preserve">capacity: </w:t>
      </w:r>
      <w:r w:rsidR="00A5546C">
        <w:t>12</w:t>
      </w:r>
      <w:r w:rsidR="003D4A71">
        <w:t>)</w:t>
      </w:r>
    </w:p>
    <w:p w14:paraId="390C4760" w14:textId="74710711" w:rsidR="00C32D4D" w:rsidRPr="00D37B66" w:rsidRDefault="00C87C2F" w:rsidP="00EA5EF1">
      <w:pPr>
        <w:pStyle w:val="ListParagraph"/>
        <w:numPr>
          <w:ilvl w:val="0"/>
          <w:numId w:val="8"/>
        </w:numPr>
        <w:spacing w:after="60"/>
        <w:contextualSpacing w:val="0"/>
      </w:pPr>
      <w:r w:rsidRPr="00D37B66">
        <w:t xml:space="preserve">Priority </w:t>
      </w:r>
      <w:r w:rsidR="00402CBF" w:rsidRPr="00D37B66">
        <w:t>access to</w:t>
      </w:r>
      <w:r w:rsidR="00F97A04" w:rsidRPr="00D37B66">
        <w:t xml:space="preserve"> </w:t>
      </w:r>
      <w:r w:rsidR="00F97A04" w:rsidRPr="00EA5EF1">
        <w:rPr>
          <w:b/>
          <w:bCs/>
        </w:rPr>
        <w:t xml:space="preserve">reservable </w:t>
      </w:r>
      <w:r w:rsidR="00FC0CB3" w:rsidRPr="00EA5EF1">
        <w:rPr>
          <w:b/>
          <w:bCs/>
        </w:rPr>
        <w:t>meeting</w:t>
      </w:r>
      <w:r w:rsidR="00DA21FB" w:rsidRPr="00EA5EF1">
        <w:rPr>
          <w:b/>
          <w:bCs/>
        </w:rPr>
        <w:t xml:space="preserve"> rooms</w:t>
      </w:r>
      <w:r w:rsidR="00D37B66">
        <w:t xml:space="preserve"> for recurring and ad hoc lab meetings</w:t>
      </w:r>
      <w:r w:rsidR="00E847CB">
        <w:t xml:space="preserve"> (</w:t>
      </w:r>
      <w:r w:rsidR="00AA2AAB">
        <w:t xml:space="preserve">capacity: </w:t>
      </w:r>
      <w:r w:rsidR="001B4DD3" w:rsidRPr="00D37B66">
        <w:t>6-16</w:t>
      </w:r>
      <w:r w:rsidR="00E847CB">
        <w:t>)</w:t>
      </w:r>
    </w:p>
    <w:p w14:paraId="790B143E" w14:textId="7F99162B" w:rsidR="006513AB" w:rsidRPr="00DA18ED" w:rsidRDefault="00E87F5F" w:rsidP="00EA5EF1">
      <w:pPr>
        <w:pStyle w:val="ListParagraph"/>
        <w:numPr>
          <w:ilvl w:val="0"/>
          <w:numId w:val="8"/>
        </w:numPr>
        <w:spacing w:after="60"/>
        <w:contextualSpacing w:val="0"/>
      </w:pPr>
      <w:r w:rsidRPr="00DA18ED">
        <w:t xml:space="preserve">Up to 20 hours </w:t>
      </w:r>
      <w:r w:rsidR="001F6BD7">
        <w:t xml:space="preserve">of staff assistance </w:t>
      </w:r>
      <w:r w:rsidR="0069692C" w:rsidRPr="00DA18ED">
        <w:t>for</w:t>
      </w:r>
      <w:r w:rsidRPr="00DA18ED">
        <w:t xml:space="preserve"> </w:t>
      </w:r>
      <w:r w:rsidR="00DA18ED">
        <w:t xml:space="preserve">extramural </w:t>
      </w:r>
      <w:r w:rsidRPr="00EA5EF1">
        <w:rPr>
          <w:b/>
          <w:bCs/>
        </w:rPr>
        <w:t>p</w:t>
      </w:r>
      <w:r w:rsidR="00D97FAF" w:rsidRPr="00EA5EF1">
        <w:rPr>
          <w:b/>
          <w:bCs/>
        </w:rPr>
        <w:t>roposal development</w:t>
      </w:r>
      <w:r w:rsidR="00DA18ED">
        <w:t xml:space="preserve"> </w:t>
      </w:r>
      <w:r w:rsidR="006F29B0">
        <w:t>for</w:t>
      </w:r>
      <w:r w:rsidR="00934216">
        <w:t xml:space="preserve"> the project</w:t>
      </w:r>
    </w:p>
    <w:p w14:paraId="4CCCC8AC" w14:textId="6C00F64D" w:rsidR="004C45BC" w:rsidRDefault="00180331" w:rsidP="00A833B2">
      <w:pPr>
        <w:pStyle w:val="ListParagraph"/>
        <w:numPr>
          <w:ilvl w:val="0"/>
          <w:numId w:val="8"/>
        </w:numPr>
        <w:rPr>
          <w:i/>
          <w:iCs/>
        </w:rPr>
      </w:pPr>
      <w:r>
        <w:t>S</w:t>
      </w:r>
      <w:r w:rsidR="003B4335" w:rsidRPr="00DA18ED">
        <w:t xml:space="preserve">pace and </w:t>
      </w:r>
      <w:r w:rsidR="00943454" w:rsidRPr="00DA18ED">
        <w:t xml:space="preserve">up to 20 hours </w:t>
      </w:r>
      <w:r w:rsidR="001F6BD7">
        <w:t xml:space="preserve">of staff assistance </w:t>
      </w:r>
      <w:r>
        <w:t>for</w:t>
      </w:r>
      <w:r w:rsidR="00F64B6C" w:rsidRPr="00DA18ED">
        <w:t xml:space="preserve"> </w:t>
      </w:r>
      <w:r w:rsidR="00F64B6C" w:rsidRPr="00180331">
        <w:rPr>
          <w:b/>
          <w:bCs/>
        </w:rPr>
        <w:t xml:space="preserve">convening </w:t>
      </w:r>
      <w:r w:rsidR="00C93BB6">
        <w:rPr>
          <w:b/>
          <w:bCs/>
        </w:rPr>
        <w:t>activities</w:t>
      </w:r>
      <w:r w:rsidR="00A833B2" w:rsidRPr="00DA18ED">
        <w:t xml:space="preserve">, including </w:t>
      </w:r>
      <w:r w:rsidR="00C93BB6">
        <w:t>panel/</w:t>
      </w:r>
      <w:r w:rsidR="00A833B2" w:rsidRPr="00DA18ED">
        <w:t>s</w:t>
      </w:r>
      <w:r w:rsidR="000F31A9" w:rsidRPr="00DA18ED">
        <w:t>peaker</w:t>
      </w:r>
      <w:r w:rsidR="00C93BB6">
        <w:t xml:space="preserve"> events</w:t>
      </w:r>
      <w:r w:rsidR="000F31A9" w:rsidRPr="00DA18ED">
        <w:t xml:space="preserve"> </w:t>
      </w:r>
      <w:r w:rsidR="0018094B">
        <w:t xml:space="preserve">for </w:t>
      </w:r>
      <w:r w:rsidR="000F31A9" w:rsidRPr="00DA18ED">
        <w:t>up to</w:t>
      </w:r>
      <w:r w:rsidR="00EF1CD7" w:rsidRPr="00DA18ED">
        <w:t xml:space="preserve"> 175 </w:t>
      </w:r>
      <w:r w:rsidR="00733437" w:rsidRPr="00DA18ED">
        <w:t>attendees</w:t>
      </w:r>
      <w:r w:rsidR="00A833B2" w:rsidRPr="00DA18ED">
        <w:t xml:space="preserve"> and </w:t>
      </w:r>
      <w:r w:rsidR="00885CD5">
        <w:t>interactive workshops/seminars</w:t>
      </w:r>
      <w:r w:rsidR="00F6673E" w:rsidRPr="00DA18ED">
        <w:t xml:space="preserve"> </w:t>
      </w:r>
      <w:r w:rsidR="0018094B">
        <w:t xml:space="preserve">for </w:t>
      </w:r>
      <w:r w:rsidR="00EB0659">
        <w:t>u</w:t>
      </w:r>
      <w:r w:rsidR="00F6673E" w:rsidRPr="00DA18ED">
        <w:t xml:space="preserve">p to </w:t>
      </w:r>
      <w:r w:rsidR="009A01CF" w:rsidRPr="00DA18ED">
        <w:t xml:space="preserve">40 </w:t>
      </w:r>
      <w:r w:rsidR="00AF0144" w:rsidRPr="00DA18ED">
        <w:t>participants</w:t>
      </w:r>
      <w:r w:rsidR="00A833B2" w:rsidRPr="00DA18ED">
        <w:t xml:space="preserve">. </w:t>
      </w:r>
      <w:r w:rsidR="00EA1F44" w:rsidRPr="00DA18ED">
        <w:rPr>
          <w:i/>
          <w:iCs/>
          <w:u w:val="single"/>
        </w:rPr>
        <w:t>Note</w:t>
      </w:r>
      <w:r w:rsidR="00EA1F44" w:rsidRPr="00DA18ED">
        <w:rPr>
          <w:i/>
          <w:iCs/>
        </w:rPr>
        <w:t xml:space="preserve">: </w:t>
      </w:r>
      <w:r w:rsidR="003E5048" w:rsidRPr="00DA18ED">
        <w:rPr>
          <w:i/>
          <w:iCs/>
        </w:rPr>
        <w:t xml:space="preserve">Incubator </w:t>
      </w:r>
      <w:r w:rsidR="0013548B" w:rsidRPr="00DA18ED">
        <w:rPr>
          <w:i/>
          <w:iCs/>
        </w:rPr>
        <w:t>Lab</w:t>
      </w:r>
      <w:r w:rsidR="00E56130" w:rsidRPr="00DA18ED">
        <w:rPr>
          <w:i/>
          <w:iCs/>
        </w:rPr>
        <w:t xml:space="preserve"> in </w:t>
      </w:r>
      <w:r w:rsidR="003E5048" w:rsidRPr="00DA18ED">
        <w:rPr>
          <w:i/>
          <w:iCs/>
        </w:rPr>
        <w:t>R</w:t>
      </w:r>
      <w:r w:rsidR="00E56130" w:rsidRPr="00DA18ED">
        <w:rPr>
          <w:i/>
          <w:iCs/>
        </w:rPr>
        <w:t>esidence</w:t>
      </w:r>
      <w:r w:rsidR="00361EBB" w:rsidRPr="00DA18ED">
        <w:rPr>
          <w:i/>
          <w:iCs/>
        </w:rPr>
        <w:t xml:space="preserve"> awards</w:t>
      </w:r>
      <w:r w:rsidR="00E56130" w:rsidRPr="00DA18ED">
        <w:rPr>
          <w:i/>
          <w:iCs/>
        </w:rPr>
        <w:t xml:space="preserve"> do not </w:t>
      </w:r>
      <w:r w:rsidR="005C67A0" w:rsidRPr="00DA18ED">
        <w:rPr>
          <w:i/>
          <w:iCs/>
        </w:rPr>
        <w:t>provide</w:t>
      </w:r>
      <w:r w:rsidR="00E56130" w:rsidRPr="00DA18ED">
        <w:rPr>
          <w:i/>
          <w:iCs/>
        </w:rPr>
        <w:t xml:space="preserve"> f</w:t>
      </w:r>
      <w:r w:rsidR="00EA1F44" w:rsidRPr="00DA18ED">
        <w:rPr>
          <w:i/>
          <w:iCs/>
        </w:rPr>
        <w:t>un</w:t>
      </w:r>
      <w:r w:rsidR="00943454" w:rsidRPr="00DA18ED">
        <w:rPr>
          <w:i/>
          <w:iCs/>
        </w:rPr>
        <w:t>ds</w:t>
      </w:r>
      <w:r w:rsidR="00EA1F44" w:rsidRPr="00DA18ED">
        <w:rPr>
          <w:i/>
          <w:iCs/>
        </w:rPr>
        <w:t xml:space="preserve"> </w:t>
      </w:r>
      <w:r w:rsidR="0051399B" w:rsidRPr="00DA18ED">
        <w:rPr>
          <w:i/>
          <w:iCs/>
        </w:rPr>
        <w:t>fo</w:t>
      </w:r>
      <w:r w:rsidR="00C21F41" w:rsidRPr="00DA18ED">
        <w:rPr>
          <w:i/>
          <w:iCs/>
        </w:rPr>
        <w:t xml:space="preserve">r </w:t>
      </w:r>
      <w:r w:rsidR="0051399B" w:rsidRPr="00DA18ED">
        <w:rPr>
          <w:i/>
          <w:iCs/>
        </w:rPr>
        <w:t>participant costs</w:t>
      </w:r>
      <w:r w:rsidR="00E56130" w:rsidRPr="00DA18ED">
        <w:rPr>
          <w:i/>
          <w:iCs/>
        </w:rPr>
        <w:t>.</w:t>
      </w:r>
    </w:p>
    <w:p w14:paraId="31236502" w14:textId="77777777" w:rsidR="00D14394" w:rsidRPr="00D14394" w:rsidRDefault="00D14394" w:rsidP="00D14394"/>
    <w:p w14:paraId="406B1C30" w14:textId="77777777" w:rsidR="00CA619C" w:rsidRPr="00CA619C" w:rsidRDefault="00CA619C" w:rsidP="000E7F4B">
      <w:pPr>
        <w:rPr>
          <w:b/>
          <w:bCs/>
        </w:rPr>
      </w:pPr>
      <w:r w:rsidRPr="00CA619C">
        <w:rPr>
          <w:b/>
          <w:bCs/>
        </w:rPr>
        <w:t>LAB RESPONSIBILITIES</w:t>
      </w:r>
    </w:p>
    <w:p w14:paraId="25DD7AD6" w14:textId="54441398" w:rsidR="008B74E7" w:rsidRPr="008B74E7" w:rsidRDefault="00F23ED6" w:rsidP="008B74E7">
      <w:pPr>
        <w:rPr>
          <w:color w:val="000000" w:themeColor="text1"/>
        </w:rPr>
      </w:pPr>
      <w:r>
        <w:rPr>
          <w:color w:val="000000" w:themeColor="text1"/>
        </w:rPr>
        <w:t>Incubator lab in residence</w:t>
      </w:r>
      <w:r w:rsidR="008B74E7" w:rsidRPr="008B74E7">
        <w:rPr>
          <w:color w:val="000000" w:themeColor="text1"/>
        </w:rPr>
        <w:t xml:space="preserve"> teams agree to: </w:t>
      </w:r>
    </w:p>
    <w:p w14:paraId="44F4BFCB" w14:textId="4634EA86" w:rsidR="00CC333E" w:rsidRDefault="00067E41" w:rsidP="00CC333E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P</w:t>
      </w:r>
      <w:r w:rsidR="00CC333E">
        <w:rPr>
          <w:color w:val="000000" w:themeColor="text1"/>
        </w:rPr>
        <w:t>articipat</w:t>
      </w:r>
      <w:r>
        <w:rPr>
          <w:color w:val="000000" w:themeColor="text1"/>
        </w:rPr>
        <w:t>e</w:t>
      </w:r>
      <w:r w:rsidR="00CC333E">
        <w:rPr>
          <w:color w:val="000000" w:themeColor="text1"/>
        </w:rPr>
        <w:t xml:space="preserve"> in </w:t>
      </w:r>
      <w:r w:rsidR="00612CF7" w:rsidRPr="001177FA">
        <w:rPr>
          <w:color w:val="000000" w:themeColor="text1"/>
        </w:rPr>
        <w:t>planning</w:t>
      </w:r>
      <w:r w:rsidR="00612CF7">
        <w:rPr>
          <w:color w:val="000000" w:themeColor="text1"/>
        </w:rPr>
        <w:t xml:space="preserve"> and/or </w:t>
      </w:r>
      <w:r w:rsidR="00612CF7" w:rsidRPr="001177FA">
        <w:rPr>
          <w:color w:val="000000" w:themeColor="text1"/>
        </w:rPr>
        <w:t>presenting</w:t>
      </w:r>
      <w:r w:rsidR="00612CF7">
        <w:rPr>
          <w:color w:val="000000" w:themeColor="text1"/>
        </w:rPr>
        <w:t xml:space="preserve"> at</w:t>
      </w:r>
      <w:r w:rsidR="00612CF7" w:rsidRPr="001177FA">
        <w:rPr>
          <w:color w:val="000000" w:themeColor="text1"/>
        </w:rPr>
        <w:t xml:space="preserve"> </w:t>
      </w:r>
      <w:r w:rsidR="00CC333E" w:rsidRPr="001177FA">
        <w:rPr>
          <w:color w:val="000000" w:themeColor="text1"/>
        </w:rPr>
        <w:t xml:space="preserve">TDAI </w:t>
      </w:r>
      <w:r w:rsidR="00B07191">
        <w:rPr>
          <w:color w:val="000000" w:themeColor="text1"/>
        </w:rPr>
        <w:t>activities</w:t>
      </w:r>
      <w:r w:rsidR="006D7AE5">
        <w:rPr>
          <w:color w:val="000000" w:themeColor="text1"/>
        </w:rPr>
        <w:t xml:space="preserve"> such as the </w:t>
      </w:r>
      <w:r w:rsidR="00BD11AA">
        <w:rPr>
          <w:color w:val="000000" w:themeColor="text1"/>
        </w:rPr>
        <w:t xml:space="preserve">annual </w:t>
      </w:r>
      <w:r w:rsidR="00CC333E" w:rsidRPr="001177FA">
        <w:rPr>
          <w:color w:val="000000" w:themeColor="text1"/>
        </w:rPr>
        <w:t>speaker series and Interdisciplinary Fall Forum</w:t>
      </w:r>
      <w:r w:rsidR="00CC333E">
        <w:rPr>
          <w:color w:val="000000" w:themeColor="text1"/>
        </w:rPr>
        <w:t xml:space="preserve"> </w:t>
      </w:r>
    </w:p>
    <w:p w14:paraId="742C109A" w14:textId="7625DBA1" w:rsidR="00495104" w:rsidRDefault="00495104" w:rsidP="00495104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 xml:space="preserve">Provide </w:t>
      </w:r>
      <w:r w:rsidR="0069396F">
        <w:rPr>
          <w:color w:val="000000" w:themeColor="text1"/>
        </w:rPr>
        <w:t xml:space="preserve">a </w:t>
      </w:r>
      <w:r>
        <w:rPr>
          <w:color w:val="000000" w:themeColor="text1"/>
        </w:rPr>
        <w:t>brief</w:t>
      </w:r>
      <w:r w:rsidRPr="001177F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6-month progress update and a final report within a month of project </w:t>
      </w:r>
      <w:proofErr w:type="gramStart"/>
      <w:r>
        <w:rPr>
          <w:color w:val="000000" w:themeColor="text1"/>
        </w:rPr>
        <w:t>conclusion</w:t>
      </w:r>
      <w:proofErr w:type="gramEnd"/>
    </w:p>
    <w:p w14:paraId="4B84C2B5" w14:textId="7BDC6708" w:rsidR="002E1E50" w:rsidRPr="00020FAE" w:rsidRDefault="00240D6E" w:rsidP="00020FAE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020FAE">
        <w:rPr>
          <w:color w:val="000000" w:themeColor="text1"/>
        </w:rPr>
        <w:t>Recognize TDAI support in publications</w:t>
      </w:r>
      <w:r w:rsidR="00020FAE" w:rsidRPr="00020FAE">
        <w:rPr>
          <w:color w:val="000000" w:themeColor="text1"/>
        </w:rPr>
        <w:t>, presentations</w:t>
      </w:r>
      <w:r w:rsidR="007356A4">
        <w:rPr>
          <w:color w:val="000000" w:themeColor="text1"/>
        </w:rPr>
        <w:t xml:space="preserve">, posters, and PA-005s </w:t>
      </w:r>
      <w:r w:rsidR="00EA3802">
        <w:rPr>
          <w:color w:val="000000" w:themeColor="text1"/>
        </w:rPr>
        <w:t xml:space="preserve">that result from </w:t>
      </w:r>
      <w:r w:rsidR="00510790">
        <w:rPr>
          <w:color w:val="000000" w:themeColor="text1"/>
        </w:rPr>
        <w:t xml:space="preserve">the </w:t>
      </w:r>
      <w:proofErr w:type="gramStart"/>
      <w:r w:rsidR="00F23ED6">
        <w:rPr>
          <w:color w:val="000000" w:themeColor="text1"/>
        </w:rPr>
        <w:t>project</w:t>
      </w:r>
      <w:proofErr w:type="gramEnd"/>
      <w:r w:rsidR="007356A4">
        <w:rPr>
          <w:color w:val="000000" w:themeColor="text1"/>
        </w:rPr>
        <w:t xml:space="preserve"> </w:t>
      </w:r>
    </w:p>
    <w:p w14:paraId="104DD9E1" w14:textId="77777777" w:rsidR="00020FAE" w:rsidRPr="00020FAE" w:rsidRDefault="00020FAE" w:rsidP="00020FAE">
      <w:pPr>
        <w:rPr>
          <w:color w:val="000000" w:themeColor="text1"/>
        </w:rPr>
      </w:pPr>
    </w:p>
    <w:p w14:paraId="39C09FF7" w14:textId="2DC59F86" w:rsidR="002C705C" w:rsidRDefault="002C705C" w:rsidP="00984C53">
      <w:r w:rsidRPr="00663064">
        <w:rPr>
          <w:b/>
          <w:bCs/>
          <w:color w:val="000000" w:themeColor="text1"/>
        </w:rPr>
        <w:t>EVALUATION</w:t>
      </w:r>
      <w:r>
        <w:t xml:space="preserve"> </w:t>
      </w:r>
    </w:p>
    <w:p w14:paraId="7E5234CB" w14:textId="59CCDA2B" w:rsidR="00721EEF" w:rsidRPr="00FB5219" w:rsidRDefault="00CD3740" w:rsidP="00984C53">
      <w:r>
        <w:t xml:space="preserve">Applications </w:t>
      </w:r>
      <w:r w:rsidR="00861E9A">
        <w:t>are</w:t>
      </w:r>
      <w:r>
        <w:t xml:space="preserve"> </w:t>
      </w:r>
      <w:r w:rsidR="003B7D6E">
        <w:t xml:space="preserve">peer-reviewed and </w:t>
      </w:r>
      <w:r>
        <w:t xml:space="preserve">scored </w:t>
      </w:r>
      <w:r w:rsidR="00742D76">
        <w:t xml:space="preserve">on </w:t>
      </w:r>
      <w:r w:rsidR="00525F91">
        <w:t xml:space="preserve">the </w:t>
      </w:r>
      <w:r w:rsidR="00742D76">
        <w:t>convergence</w:t>
      </w:r>
      <w:r w:rsidR="00525F91">
        <w:t xml:space="preserve"> and innovation of the</w:t>
      </w:r>
      <w:r w:rsidR="00FB231A">
        <w:t xml:space="preserve"> group’s research</w:t>
      </w:r>
      <w:r w:rsidR="00454333">
        <w:t>.</w:t>
      </w:r>
      <w:r w:rsidR="00984C53">
        <w:t xml:space="preserve"> </w:t>
      </w:r>
      <w:r w:rsidR="00721EEF" w:rsidRPr="00FB5219">
        <w:t xml:space="preserve">Additional consideration is given to </w:t>
      </w:r>
      <w:r w:rsidR="00861E9A">
        <w:t>proposals</w:t>
      </w:r>
      <w:r w:rsidR="00721EEF">
        <w:t xml:space="preserve"> that</w:t>
      </w:r>
      <w:r w:rsidR="00721EEF" w:rsidRPr="00FB5219">
        <w:t>:</w:t>
      </w:r>
    </w:p>
    <w:p w14:paraId="15EEAC85" w14:textId="05B9506F" w:rsidR="001365B8" w:rsidRDefault="001365B8" w:rsidP="003D4A71">
      <w:pPr>
        <w:pStyle w:val="ListParagraph"/>
        <w:numPr>
          <w:ilvl w:val="0"/>
          <w:numId w:val="21"/>
        </w:numPr>
        <w:rPr>
          <w:color w:val="000000" w:themeColor="text1"/>
        </w:rPr>
      </w:pPr>
      <w:r>
        <w:rPr>
          <w:color w:val="000000" w:themeColor="text1"/>
        </w:rPr>
        <w:t xml:space="preserve">Include TDAI core </w:t>
      </w:r>
      <w:proofErr w:type="gramStart"/>
      <w:r>
        <w:rPr>
          <w:color w:val="000000" w:themeColor="text1"/>
        </w:rPr>
        <w:t>faculty</w:t>
      </w:r>
      <w:proofErr w:type="gramEnd"/>
    </w:p>
    <w:p w14:paraId="4EFB79C3" w14:textId="18587E36" w:rsidR="00391685" w:rsidRDefault="00391685" w:rsidP="003D4A71">
      <w:pPr>
        <w:pStyle w:val="ListParagraph"/>
        <w:numPr>
          <w:ilvl w:val="0"/>
          <w:numId w:val="21"/>
        </w:numPr>
        <w:rPr>
          <w:color w:val="000000" w:themeColor="text1"/>
        </w:rPr>
      </w:pPr>
      <w:r>
        <w:rPr>
          <w:color w:val="000000" w:themeColor="text1"/>
        </w:rPr>
        <w:t>Include two or more faculty who represent distinct disciplines</w:t>
      </w:r>
      <w:r w:rsidR="00D16C33">
        <w:rPr>
          <w:color w:val="000000" w:themeColor="text1"/>
        </w:rPr>
        <w:t>.</w:t>
      </w:r>
    </w:p>
    <w:p w14:paraId="32C05379" w14:textId="794F8BF3" w:rsidR="00721EEF" w:rsidRPr="00984C53" w:rsidRDefault="00B04927" w:rsidP="003D4A71">
      <w:pPr>
        <w:pStyle w:val="ListParagraph"/>
        <w:numPr>
          <w:ilvl w:val="0"/>
          <w:numId w:val="21"/>
        </w:numPr>
        <w:rPr>
          <w:color w:val="000000" w:themeColor="text1"/>
        </w:rPr>
      </w:pPr>
      <w:r>
        <w:rPr>
          <w:color w:val="000000" w:themeColor="text1"/>
        </w:rPr>
        <w:t>Include team members who represent three</w:t>
      </w:r>
      <w:r w:rsidR="00721EEF" w:rsidRPr="00984C53">
        <w:rPr>
          <w:color w:val="000000" w:themeColor="text1"/>
        </w:rPr>
        <w:t xml:space="preserve"> or more distinct disciplines</w:t>
      </w:r>
      <w:r w:rsidR="00D16C33">
        <w:rPr>
          <w:color w:val="000000" w:themeColor="text1"/>
        </w:rPr>
        <w:t>.</w:t>
      </w:r>
    </w:p>
    <w:p w14:paraId="174F0906" w14:textId="7BB8E402" w:rsidR="00721EEF" w:rsidRPr="00984C53" w:rsidRDefault="00721EEF" w:rsidP="003D4A71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984C53">
        <w:rPr>
          <w:color w:val="000000" w:themeColor="text1"/>
        </w:rPr>
        <w:t xml:space="preserve">Include </w:t>
      </w:r>
      <w:r w:rsidR="007E4928">
        <w:rPr>
          <w:color w:val="000000" w:themeColor="text1"/>
        </w:rPr>
        <w:t xml:space="preserve">team members who </w:t>
      </w:r>
      <w:r w:rsidR="007E17A0">
        <w:rPr>
          <w:color w:val="000000" w:themeColor="text1"/>
        </w:rPr>
        <w:t>belong to</w:t>
      </w:r>
      <w:r w:rsidR="007E4928">
        <w:rPr>
          <w:color w:val="000000" w:themeColor="text1"/>
        </w:rPr>
        <w:t xml:space="preserve"> </w:t>
      </w:r>
      <w:r w:rsidRPr="00984C53">
        <w:rPr>
          <w:color w:val="000000" w:themeColor="text1"/>
        </w:rPr>
        <w:t>one or more underrepresented groups</w:t>
      </w:r>
      <w:r w:rsidR="00D16C33">
        <w:rPr>
          <w:color w:val="000000" w:themeColor="text1"/>
        </w:rPr>
        <w:t>.</w:t>
      </w:r>
    </w:p>
    <w:p w14:paraId="4E19EA45" w14:textId="7F100ECB" w:rsidR="00721EEF" w:rsidRPr="00984C53" w:rsidRDefault="00721EEF" w:rsidP="003D4A71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984C53">
        <w:rPr>
          <w:color w:val="000000" w:themeColor="text1"/>
        </w:rPr>
        <w:t xml:space="preserve">Address racial justice through approach, stakeholder engagement, </w:t>
      </w:r>
      <w:proofErr w:type="gramStart"/>
      <w:r w:rsidRPr="00984C53">
        <w:rPr>
          <w:color w:val="000000" w:themeColor="text1"/>
        </w:rPr>
        <w:t>outcomes</w:t>
      </w:r>
      <w:proofErr w:type="gramEnd"/>
      <w:r w:rsidRPr="00984C53">
        <w:rPr>
          <w:color w:val="000000" w:themeColor="text1"/>
        </w:rPr>
        <w:t xml:space="preserve"> or other aspects</w:t>
      </w:r>
      <w:r w:rsidR="00D16C33">
        <w:rPr>
          <w:color w:val="000000" w:themeColor="text1"/>
        </w:rPr>
        <w:t>.</w:t>
      </w:r>
    </w:p>
    <w:p w14:paraId="32750297" w14:textId="26147B82" w:rsidR="006555B2" w:rsidRPr="00984C53" w:rsidRDefault="00721EEF" w:rsidP="003D4A71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984C53">
        <w:rPr>
          <w:color w:val="000000" w:themeColor="text1"/>
        </w:rPr>
        <w:t xml:space="preserve">Use or create </w:t>
      </w:r>
      <w:r w:rsidR="007E17A0">
        <w:rPr>
          <w:color w:val="000000" w:themeColor="text1"/>
        </w:rPr>
        <w:t xml:space="preserve">tools, </w:t>
      </w:r>
      <w:proofErr w:type="gramStart"/>
      <w:r w:rsidR="007E17A0">
        <w:rPr>
          <w:color w:val="000000" w:themeColor="text1"/>
        </w:rPr>
        <w:t>data</w:t>
      </w:r>
      <w:proofErr w:type="gramEnd"/>
      <w:r w:rsidR="007E17A0">
        <w:rPr>
          <w:color w:val="000000" w:themeColor="text1"/>
        </w:rPr>
        <w:t xml:space="preserve"> or other </w:t>
      </w:r>
      <w:r w:rsidRPr="00984C53">
        <w:rPr>
          <w:color w:val="000000" w:themeColor="text1"/>
        </w:rPr>
        <w:t>assets that other</w:t>
      </w:r>
      <w:r w:rsidR="00B04927">
        <w:rPr>
          <w:color w:val="000000" w:themeColor="text1"/>
        </w:rPr>
        <w:t xml:space="preserve"> </w:t>
      </w:r>
      <w:r w:rsidRPr="00984C53">
        <w:rPr>
          <w:color w:val="000000" w:themeColor="text1"/>
        </w:rPr>
        <w:t xml:space="preserve">TDAI community </w:t>
      </w:r>
      <w:r w:rsidR="00B04927">
        <w:rPr>
          <w:color w:val="000000" w:themeColor="text1"/>
        </w:rPr>
        <w:t xml:space="preserve">members </w:t>
      </w:r>
      <w:r w:rsidRPr="00984C53">
        <w:rPr>
          <w:color w:val="000000" w:themeColor="text1"/>
        </w:rPr>
        <w:t>can utilize</w:t>
      </w:r>
      <w:r w:rsidR="00D16C33">
        <w:rPr>
          <w:color w:val="000000" w:themeColor="text1"/>
        </w:rPr>
        <w:t>.</w:t>
      </w:r>
    </w:p>
    <w:p w14:paraId="2EC95F1A" w14:textId="77777777" w:rsidR="00721EEF" w:rsidRDefault="00721EEF" w:rsidP="00984C53">
      <w:pPr>
        <w:rPr>
          <w:color w:val="000000" w:themeColor="text1"/>
        </w:rPr>
      </w:pPr>
    </w:p>
    <w:p w14:paraId="198C544E" w14:textId="77777777" w:rsidR="00CE37B4" w:rsidRDefault="006555B2" w:rsidP="002E1E50">
      <w:pPr>
        <w:rPr>
          <w:b/>
          <w:bCs/>
          <w:color w:val="000000" w:themeColor="text1"/>
        </w:rPr>
      </w:pPr>
      <w:r w:rsidRPr="006555B2">
        <w:rPr>
          <w:b/>
          <w:bCs/>
          <w:color w:val="000000" w:themeColor="text1"/>
        </w:rPr>
        <w:t>HOW TO APPLY</w:t>
      </w:r>
    </w:p>
    <w:p w14:paraId="212E7E20" w14:textId="56DAD083" w:rsidR="00217E14" w:rsidRDefault="0060460E" w:rsidP="002E1E50">
      <w:pPr>
        <w:rPr>
          <w:color w:val="000000" w:themeColor="text1"/>
        </w:rPr>
      </w:pPr>
      <w:r>
        <w:rPr>
          <w:color w:val="000000" w:themeColor="text1"/>
        </w:rPr>
        <w:t xml:space="preserve">Complete </w:t>
      </w:r>
      <w:r w:rsidR="00E858DB">
        <w:rPr>
          <w:color w:val="000000" w:themeColor="text1"/>
        </w:rPr>
        <w:t xml:space="preserve">and submit the form on the next page </w:t>
      </w:r>
      <w:r w:rsidR="00422896">
        <w:rPr>
          <w:color w:val="000000" w:themeColor="text1"/>
        </w:rPr>
        <w:t xml:space="preserve">by </w:t>
      </w:r>
      <w:r w:rsidR="00427AB7">
        <w:rPr>
          <w:b/>
          <w:bCs/>
          <w:color w:val="000000" w:themeColor="text1"/>
        </w:rPr>
        <w:t>Monday</w:t>
      </w:r>
      <w:r w:rsidR="004171D5" w:rsidRPr="004171D5">
        <w:rPr>
          <w:b/>
          <w:bCs/>
          <w:color w:val="000000" w:themeColor="text1"/>
        </w:rPr>
        <w:t xml:space="preserve">, </w:t>
      </w:r>
      <w:r w:rsidR="00427AB7">
        <w:rPr>
          <w:b/>
          <w:bCs/>
          <w:color w:val="000000" w:themeColor="text1"/>
        </w:rPr>
        <w:t>Sept.</w:t>
      </w:r>
      <w:r w:rsidR="00422896" w:rsidRPr="004171D5">
        <w:rPr>
          <w:b/>
          <w:color w:val="000000" w:themeColor="text1"/>
        </w:rPr>
        <w:t xml:space="preserve"> 1</w:t>
      </w:r>
      <w:r w:rsidR="00427AB7">
        <w:rPr>
          <w:b/>
          <w:color w:val="000000" w:themeColor="text1"/>
        </w:rPr>
        <w:t>8</w:t>
      </w:r>
      <w:r w:rsidR="004671DD" w:rsidRPr="004171D5">
        <w:rPr>
          <w:b/>
          <w:color w:val="000000" w:themeColor="text1"/>
        </w:rPr>
        <w:t>,</w:t>
      </w:r>
      <w:r w:rsidR="005F6887">
        <w:rPr>
          <w:b/>
          <w:color w:val="000000" w:themeColor="text1"/>
        </w:rPr>
        <w:t xml:space="preserve"> </w:t>
      </w:r>
      <w:r w:rsidR="005F6887" w:rsidRPr="00882765">
        <w:rPr>
          <w:b/>
          <w:bCs/>
          <w:color w:val="000000" w:themeColor="text1"/>
        </w:rPr>
        <w:t>5 p.m. ET</w:t>
      </w:r>
      <w:r w:rsidR="005F6887">
        <w:rPr>
          <w:b/>
          <w:bCs/>
          <w:color w:val="000000" w:themeColor="text1"/>
        </w:rPr>
        <w:t>,</w:t>
      </w:r>
      <w:r w:rsidR="004671DD" w:rsidRPr="004171D5">
        <w:rPr>
          <w:b/>
          <w:color w:val="000000" w:themeColor="text1"/>
        </w:rPr>
        <w:t xml:space="preserve"> </w:t>
      </w:r>
      <w:r w:rsidR="00E858DB" w:rsidRPr="004171D5">
        <w:rPr>
          <w:color w:val="000000" w:themeColor="text1"/>
        </w:rPr>
        <w:t>using this link</w:t>
      </w:r>
      <w:r w:rsidR="00422896" w:rsidRPr="004171D5">
        <w:rPr>
          <w:color w:val="000000" w:themeColor="text1"/>
        </w:rPr>
        <w:t>:</w:t>
      </w:r>
      <w:r w:rsidR="00422896">
        <w:rPr>
          <w:color w:val="000000" w:themeColor="text1"/>
        </w:rPr>
        <w:t xml:space="preserve"> </w:t>
      </w:r>
    </w:p>
    <w:p w14:paraId="6E1FCD58" w14:textId="7C1E61C5" w:rsidR="00217E14" w:rsidRDefault="00F274AA" w:rsidP="002E1E50">
      <w:pPr>
        <w:rPr>
          <w:color w:val="000000" w:themeColor="text1"/>
        </w:rPr>
      </w:pPr>
      <w:hyperlink r:id="rId11" w:history="1">
        <w:r w:rsidR="00AB566B" w:rsidRPr="005E49A9">
          <w:rPr>
            <w:rStyle w:val="Hyperlink"/>
          </w:rPr>
          <w:t>https://forms.office.com/r/8Cca57Mu3n</w:t>
        </w:r>
      </w:hyperlink>
      <w:r w:rsidR="00AB566B">
        <w:rPr>
          <w:color w:val="000000" w:themeColor="text1"/>
        </w:rPr>
        <w:t xml:space="preserve"> </w:t>
      </w:r>
    </w:p>
    <w:p w14:paraId="3CBEB804" w14:textId="77777777" w:rsidR="00D63CB4" w:rsidRDefault="00D63CB4" w:rsidP="002E1E50">
      <w:pPr>
        <w:rPr>
          <w:color w:val="000000" w:themeColor="text1"/>
        </w:rPr>
      </w:pPr>
    </w:p>
    <w:p w14:paraId="341F3F61" w14:textId="77777777" w:rsidR="00D63CB4" w:rsidRDefault="00D63CB4" w:rsidP="002E1E50">
      <w:pPr>
        <w:rPr>
          <w:color w:val="000000" w:themeColor="text1"/>
        </w:rPr>
      </w:pPr>
    </w:p>
    <w:p w14:paraId="45B18A96" w14:textId="77777777" w:rsidR="00D63CB4" w:rsidRDefault="00D63CB4" w:rsidP="00A14587">
      <w:pPr>
        <w:snapToGrid w:val="0"/>
        <w:rPr>
          <w:rFonts w:cstheme="minorHAnsi"/>
          <w:sz w:val="20"/>
          <w:szCs w:val="20"/>
        </w:rPr>
        <w:sectPr w:rsidR="00D63CB4" w:rsidSect="00BA49D4">
          <w:headerReference w:type="default" r:id="rId12"/>
          <w:footerReference w:type="default" r:id="rId13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bookmarkStart w:id="0" w:name="_Hlk9326642"/>
    </w:p>
    <w:bookmarkEnd w:id="0"/>
    <w:p w14:paraId="4046C70A" w14:textId="77777777" w:rsidR="0049795D" w:rsidRDefault="0049795D" w:rsidP="001B4BB4">
      <w:pPr>
        <w:pStyle w:val="Title"/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70AFF238" wp14:editId="28EC3286">
            <wp:extent cx="3341077" cy="457200"/>
            <wp:effectExtent l="0" t="0" r="0" b="0"/>
            <wp:docPr id="1892295994" name="Picture 189229599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70285" name="Picture 1" descr="A black text on a whit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07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2F366" w14:textId="77777777" w:rsidR="0049795D" w:rsidRDefault="0049795D" w:rsidP="001B4BB4">
      <w:pPr>
        <w:pStyle w:val="Title"/>
        <w:rPr>
          <w:sz w:val="48"/>
          <w:szCs w:val="48"/>
        </w:rPr>
      </w:pPr>
    </w:p>
    <w:p w14:paraId="3E4BE96C" w14:textId="764E9DA6" w:rsidR="00835056" w:rsidRPr="00146887" w:rsidRDefault="007E542F" w:rsidP="001B4BB4">
      <w:pPr>
        <w:pStyle w:val="Title"/>
        <w:rPr>
          <w:rFonts w:asciiTheme="minorHAnsi" w:hAnsiTheme="minorHAnsi" w:cstheme="minorHAnsi"/>
          <w:sz w:val="48"/>
          <w:szCs w:val="48"/>
        </w:rPr>
      </w:pPr>
      <w:r w:rsidRPr="00146887">
        <w:rPr>
          <w:rFonts w:asciiTheme="minorHAnsi" w:hAnsiTheme="minorHAnsi" w:cstheme="minorHAnsi"/>
          <w:sz w:val="48"/>
          <w:szCs w:val="48"/>
        </w:rPr>
        <w:t xml:space="preserve">Incubator </w:t>
      </w:r>
      <w:r w:rsidR="00835056" w:rsidRPr="00146887">
        <w:rPr>
          <w:rFonts w:asciiTheme="minorHAnsi" w:hAnsiTheme="minorHAnsi" w:cstheme="minorHAnsi"/>
          <w:sz w:val="48"/>
          <w:szCs w:val="48"/>
        </w:rPr>
        <w:t>Lab in Residence Application</w:t>
      </w:r>
    </w:p>
    <w:p w14:paraId="0D70F3BD" w14:textId="77777777" w:rsidR="00E14DC3" w:rsidRDefault="00E14DC3" w:rsidP="00E14DC3">
      <w:pPr>
        <w:rPr>
          <w:color w:val="000000" w:themeColor="text1"/>
        </w:rPr>
      </w:pPr>
    </w:p>
    <w:p w14:paraId="59A355FC" w14:textId="659F313E" w:rsidR="00E14DC3" w:rsidRPr="00311FE6" w:rsidRDefault="00D536F0" w:rsidP="00E14DC3">
      <w:pPr>
        <w:rPr>
          <w:color w:val="000000" w:themeColor="text1"/>
        </w:rPr>
      </w:pPr>
      <w:r>
        <w:rPr>
          <w:color w:val="C00000"/>
        </w:rPr>
        <w:t>Submit</w:t>
      </w:r>
      <w:r w:rsidR="00E14DC3" w:rsidRPr="00E14DC3">
        <w:rPr>
          <w:color w:val="C00000"/>
        </w:rPr>
        <w:t xml:space="preserve"> </w:t>
      </w:r>
      <w:r w:rsidR="002A4CC7">
        <w:rPr>
          <w:color w:val="C00000"/>
        </w:rPr>
        <w:t xml:space="preserve">this form </w:t>
      </w:r>
      <w:r w:rsidR="00E14DC3" w:rsidRPr="00E14DC3">
        <w:rPr>
          <w:color w:val="C00000"/>
        </w:rPr>
        <w:t>by</w:t>
      </w:r>
      <w:r w:rsidR="00E14DC3" w:rsidRPr="00E14DC3">
        <w:rPr>
          <w:b/>
          <w:bCs/>
          <w:color w:val="C00000"/>
        </w:rPr>
        <w:t xml:space="preserve"> Monday, Sept.</w:t>
      </w:r>
      <w:r w:rsidR="00E14DC3" w:rsidRPr="00E14DC3">
        <w:rPr>
          <w:b/>
          <w:color w:val="C00000"/>
        </w:rPr>
        <w:t xml:space="preserve"> 18,</w:t>
      </w:r>
      <w:r>
        <w:rPr>
          <w:b/>
          <w:color w:val="C00000"/>
        </w:rPr>
        <w:t xml:space="preserve"> </w:t>
      </w:r>
      <w:r w:rsidRPr="00E14DC3">
        <w:rPr>
          <w:b/>
          <w:bCs/>
          <w:color w:val="C00000"/>
        </w:rPr>
        <w:t>5 p.m. ET</w:t>
      </w:r>
      <w:r>
        <w:rPr>
          <w:b/>
          <w:bCs/>
          <w:color w:val="C00000"/>
        </w:rPr>
        <w:t>,</w:t>
      </w:r>
      <w:r w:rsidR="00E14DC3" w:rsidRPr="00E14DC3">
        <w:rPr>
          <w:b/>
          <w:color w:val="C00000"/>
        </w:rPr>
        <w:t xml:space="preserve"> </w:t>
      </w:r>
      <w:r w:rsidR="00E14DC3" w:rsidRPr="00E14DC3">
        <w:rPr>
          <w:color w:val="C00000"/>
        </w:rPr>
        <w:t xml:space="preserve">using this link: </w:t>
      </w:r>
      <w:hyperlink r:id="rId14" w:history="1">
        <w:r w:rsidR="00E14DC3" w:rsidRPr="006F5A4C">
          <w:rPr>
            <w:rStyle w:val="Hyperlink"/>
          </w:rPr>
          <w:t>https://forms.office.com/r/8Cca57Mu3n</w:t>
        </w:r>
      </w:hyperlink>
    </w:p>
    <w:p w14:paraId="2B1A7C97" w14:textId="77777777" w:rsidR="00B621BD" w:rsidRPr="000F0F90" w:rsidRDefault="00B621BD" w:rsidP="008834A5"/>
    <w:p w14:paraId="27CFBCA6" w14:textId="19B66E97" w:rsidR="00774840" w:rsidRPr="009418BB" w:rsidRDefault="00774840" w:rsidP="006E19D3">
      <w:pPr>
        <w:spacing w:after="120"/>
      </w:pPr>
      <w:r w:rsidRPr="009418BB">
        <w:t>Title:</w:t>
      </w:r>
    </w:p>
    <w:p w14:paraId="60FCDD21" w14:textId="27ABC24D" w:rsidR="00774840" w:rsidRDefault="00774840" w:rsidP="006E19D3">
      <w:pPr>
        <w:spacing w:after="120"/>
      </w:pPr>
      <w:r w:rsidRPr="009418BB">
        <w:t xml:space="preserve">Contact </w:t>
      </w:r>
      <w:r w:rsidR="00520169" w:rsidRPr="009418BB">
        <w:t>Name, Title(</w:t>
      </w:r>
      <w:r w:rsidR="00520169">
        <w:t>s</w:t>
      </w:r>
      <w:r w:rsidR="00520169" w:rsidRPr="009418BB">
        <w:t>)/Rank, Discipline(</w:t>
      </w:r>
      <w:r w:rsidR="00E45533">
        <w:t>s</w:t>
      </w:r>
      <w:r w:rsidR="00520169" w:rsidRPr="009418BB">
        <w:t>)/Department(</w:t>
      </w:r>
      <w:r w:rsidR="00E45533">
        <w:t>s</w:t>
      </w:r>
      <w:r w:rsidR="00520169" w:rsidRPr="009418BB">
        <w:t xml:space="preserve">) And Email </w:t>
      </w:r>
      <w:r w:rsidRPr="009418BB">
        <w:t xml:space="preserve">(can be faculty, </w:t>
      </w:r>
      <w:proofErr w:type="gramStart"/>
      <w:r w:rsidRPr="009418BB">
        <w:t>postdoc</w:t>
      </w:r>
      <w:proofErr w:type="gramEnd"/>
      <w:r w:rsidRPr="009418BB">
        <w:t xml:space="preserve"> or graduate student):</w:t>
      </w:r>
    </w:p>
    <w:p w14:paraId="0C3E7D31" w14:textId="55009A95" w:rsidR="00774840" w:rsidRDefault="00EC595E" w:rsidP="006E19D3">
      <w:pPr>
        <w:spacing w:after="120"/>
        <w:rPr>
          <w:i/>
          <w:iCs/>
        </w:rPr>
      </w:pPr>
      <w:r>
        <w:t>Non</w:t>
      </w:r>
      <w:r w:rsidR="00520169">
        <w:t>-T</w:t>
      </w:r>
      <w:r>
        <w:t>echnical</w:t>
      </w:r>
      <w:r w:rsidR="00774840">
        <w:t xml:space="preserve"> </w:t>
      </w:r>
      <w:r w:rsidR="00520169">
        <w:t>D</w:t>
      </w:r>
      <w:r w:rsidR="00520169" w:rsidRPr="00DB015A">
        <w:t xml:space="preserve">escription </w:t>
      </w:r>
      <w:r w:rsidR="00520169">
        <w:t>o</w:t>
      </w:r>
      <w:r w:rsidR="00520169" w:rsidRPr="00DB015A">
        <w:t xml:space="preserve">f </w:t>
      </w:r>
      <w:r w:rsidR="00520169">
        <w:t xml:space="preserve">the Incubator </w:t>
      </w:r>
      <w:r w:rsidR="00BE406E">
        <w:t>Project</w:t>
      </w:r>
      <w:r w:rsidR="00520169">
        <w:t>, Including Interdisciplinary Aspects</w:t>
      </w:r>
      <w:r w:rsidR="00774840">
        <w:t xml:space="preserve"> (500 words max)</w:t>
      </w:r>
      <w:r w:rsidR="006E19D3">
        <w:t>:</w:t>
      </w:r>
    </w:p>
    <w:p w14:paraId="715F2B45" w14:textId="2B36F950" w:rsidR="008834A5" w:rsidRPr="00570828" w:rsidRDefault="00464B39" w:rsidP="006E19D3">
      <w:pPr>
        <w:spacing w:after="120"/>
      </w:pPr>
      <w:r>
        <w:t xml:space="preserve">Aims for the </w:t>
      </w:r>
      <w:r w:rsidR="00520169">
        <w:t>Incubator Lab</w:t>
      </w:r>
      <w:r w:rsidR="009418BB">
        <w:t>:</w:t>
      </w:r>
    </w:p>
    <w:p w14:paraId="4301EC2C" w14:textId="59FA3971" w:rsidR="00B621BD" w:rsidRDefault="00B621BD" w:rsidP="006E19D3">
      <w:pPr>
        <w:spacing w:after="120"/>
      </w:pPr>
      <w:r w:rsidRPr="00DB015A">
        <w:t>P</w:t>
      </w:r>
      <w:r>
        <w:t xml:space="preserve">roposed </w:t>
      </w:r>
      <w:r w:rsidR="00E45533">
        <w:t>P</w:t>
      </w:r>
      <w:r w:rsidR="00E45533" w:rsidRPr="00DB015A">
        <w:t xml:space="preserve">eriod </w:t>
      </w:r>
      <w:r w:rsidR="00E45533">
        <w:t>o</w:t>
      </w:r>
      <w:r w:rsidR="00E45533" w:rsidRPr="00DB015A">
        <w:t xml:space="preserve">f </w:t>
      </w:r>
      <w:r w:rsidR="00E45533">
        <w:t>P</w:t>
      </w:r>
      <w:r w:rsidR="00E45533" w:rsidRPr="00DB015A">
        <w:t>erformance</w:t>
      </w:r>
      <w:r w:rsidR="00F47904">
        <w:t>:</w:t>
      </w:r>
    </w:p>
    <w:p w14:paraId="15A2E37D" w14:textId="14B905EF" w:rsidR="00B621BD" w:rsidRPr="006E19D3" w:rsidRDefault="00B621BD" w:rsidP="006E19D3">
      <w:pPr>
        <w:pStyle w:val="NoSpacing"/>
        <w:spacing w:after="120"/>
      </w:pPr>
      <w:r>
        <w:t xml:space="preserve">Why </w:t>
      </w:r>
      <w:r w:rsidR="00C77919">
        <w:t>is</w:t>
      </w:r>
      <w:r>
        <w:t xml:space="preserve"> TDAI </w:t>
      </w:r>
      <w:r w:rsidR="00C77919">
        <w:t xml:space="preserve">a good fit for this </w:t>
      </w:r>
      <w:proofErr w:type="gramStart"/>
      <w:r w:rsidR="00C77919">
        <w:t>project?</w:t>
      </w:r>
      <w:r w:rsidR="00F47904">
        <w:t>:</w:t>
      </w:r>
      <w:proofErr w:type="gramEnd"/>
    </w:p>
    <w:p w14:paraId="232B3CBE" w14:textId="6B78AF4D" w:rsidR="00B621BD" w:rsidRPr="00F47904" w:rsidRDefault="00B621BD" w:rsidP="00B621BD">
      <w:pPr>
        <w:pStyle w:val="NoSpacing"/>
      </w:pPr>
      <w:r w:rsidRPr="00F47904">
        <w:t xml:space="preserve">Lab </w:t>
      </w:r>
      <w:r w:rsidR="00C77919" w:rsidRPr="00F47904">
        <w:t xml:space="preserve">personnel </w:t>
      </w:r>
      <w:r w:rsidRPr="00F47904">
        <w:t>–</w:t>
      </w:r>
      <w:r w:rsidR="00F47904" w:rsidRPr="00F47904">
        <w:t xml:space="preserve"> </w:t>
      </w:r>
      <w:r w:rsidR="00A165C6">
        <w:t xml:space="preserve">list </w:t>
      </w:r>
      <w:r w:rsidR="00400742" w:rsidRPr="00F47904">
        <w:t>n</w:t>
      </w:r>
      <w:r w:rsidRPr="00F47904">
        <w:t xml:space="preserve">ame, </w:t>
      </w:r>
      <w:r w:rsidR="00400742" w:rsidRPr="00F47904">
        <w:t>t</w:t>
      </w:r>
      <w:r w:rsidRPr="00F47904">
        <w:t>itle(s)/</w:t>
      </w:r>
      <w:r w:rsidR="00400742" w:rsidRPr="00F47904">
        <w:t>r</w:t>
      </w:r>
      <w:r w:rsidRPr="00F47904">
        <w:t xml:space="preserve">ank, </w:t>
      </w:r>
      <w:r w:rsidR="00400742" w:rsidRPr="00F47904">
        <w:t>d</w:t>
      </w:r>
      <w:r w:rsidRPr="00F47904">
        <w:t>iscipline/</w:t>
      </w:r>
      <w:r w:rsidR="00400742" w:rsidRPr="00F47904">
        <w:t>d</w:t>
      </w:r>
      <w:r w:rsidRPr="00F47904">
        <w:t>epartment(s)</w:t>
      </w:r>
      <w:r w:rsidR="00F47904">
        <w:t xml:space="preserve"> and </w:t>
      </w:r>
      <w:r w:rsidR="00400742" w:rsidRPr="00F47904">
        <w:t>p</w:t>
      </w:r>
      <w:r w:rsidRPr="00F47904">
        <w:t xml:space="preserve">roject </w:t>
      </w:r>
      <w:r w:rsidR="00400742" w:rsidRPr="00F47904">
        <w:t>r</w:t>
      </w:r>
      <w:r w:rsidRPr="00F47904">
        <w:t>ol</w:t>
      </w:r>
      <w:r w:rsidR="00400742" w:rsidRPr="00F47904">
        <w:t>e</w:t>
      </w:r>
      <w:r w:rsidR="00F47904">
        <w:t xml:space="preserve">; </w:t>
      </w:r>
      <w:proofErr w:type="gramStart"/>
      <w:r w:rsidR="0074082C">
        <w:t>plus</w:t>
      </w:r>
      <w:proofErr w:type="gramEnd"/>
      <w:r w:rsidR="00923B65" w:rsidRPr="00F47904">
        <w:t xml:space="preserve"> a</w:t>
      </w:r>
      <w:r w:rsidRPr="00F47904">
        <w:t>dvisor</w:t>
      </w:r>
      <w:r w:rsidR="00F47904">
        <w:t>’s</w:t>
      </w:r>
      <w:r w:rsidRPr="00F47904">
        <w:t xml:space="preserve"> </w:t>
      </w:r>
      <w:r w:rsidR="00923B65" w:rsidRPr="00F47904">
        <w:t>n</w:t>
      </w:r>
      <w:r w:rsidRPr="00F47904">
        <w:t>ame</w:t>
      </w:r>
      <w:r w:rsidR="00923B65" w:rsidRPr="00F47904">
        <w:t xml:space="preserve"> </w:t>
      </w:r>
      <w:r w:rsidRPr="00F47904">
        <w:t>for postdoc</w:t>
      </w:r>
      <w:r w:rsidR="00923B65" w:rsidRPr="00F47904">
        <w:t>s</w:t>
      </w:r>
      <w:r w:rsidR="00671DF1">
        <w:t xml:space="preserve"> and grad students</w:t>
      </w:r>
      <w:r w:rsidRPr="00F47904">
        <w:t>:</w:t>
      </w:r>
    </w:p>
    <w:p w14:paraId="4CC60922" w14:textId="77777777" w:rsidR="00B621BD" w:rsidRDefault="00B621BD" w:rsidP="00B621BD">
      <w:pPr>
        <w:pStyle w:val="NoSpacing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X</w:t>
      </w:r>
    </w:p>
    <w:p w14:paraId="64593B76" w14:textId="77777777" w:rsidR="00B621BD" w:rsidRDefault="00B621BD" w:rsidP="00B621BD">
      <w:pPr>
        <w:pStyle w:val="NoSpacing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X</w:t>
      </w:r>
    </w:p>
    <w:p w14:paraId="2DDCA31E" w14:textId="1E81FA81" w:rsidR="00B621BD" w:rsidRPr="006E19D3" w:rsidRDefault="00B621BD" w:rsidP="00520169">
      <w:pPr>
        <w:pStyle w:val="NoSpacing"/>
        <w:numPr>
          <w:ilvl w:val="0"/>
          <w:numId w:val="19"/>
        </w:numPr>
        <w:spacing w:after="120"/>
        <w:rPr>
          <w:rFonts w:cstheme="minorHAnsi"/>
        </w:rPr>
      </w:pPr>
      <w:r>
        <w:rPr>
          <w:rFonts w:cstheme="minorHAnsi"/>
        </w:rPr>
        <w:t>X</w:t>
      </w:r>
    </w:p>
    <w:p w14:paraId="046A731E" w14:textId="553DD18C" w:rsidR="00B621BD" w:rsidRPr="00DB015A" w:rsidRDefault="00B621BD" w:rsidP="00B621BD">
      <w:pPr>
        <w:pStyle w:val="NoSpacing"/>
        <w:rPr>
          <w:shd w:val="clear" w:color="auto" w:fill="FFFFFF"/>
        </w:rPr>
      </w:pPr>
      <w:r w:rsidRPr="00DB015A">
        <w:rPr>
          <w:rFonts w:cstheme="minorHAnsi"/>
        </w:rPr>
        <w:t xml:space="preserve">Do </w:t>
      </w:r>
      <w:r>
        <w:rPr>
          <w:rFonts w:cstheme="minorHAnsi"/>
        </w:rPr>
        <w:t>the</w:t>
      </w:r>
      <w:r w:rsidRPr="00DB015A">
        <w:rPr>
          <w:rFonts w:cstheme="minorHAnsi"/>
        </w:rPr>
        <w:t xml:space="preserve"> </w:t>
      </w:r>
      <w:r w:rsidR="00576C54">
        <w:rPr>
          <w:rFonts w:cstheme="minorHAnsi"/>
        </w:rPr>
        <w:t xml:space="preserve">team </w:t>
      </w:r>
      <w:r>
        <w:rPr>
          <w:rFonts w:cstheme="minorHAnsi"/>
        </w:rPr>
        <w:t>personnel listed above include</w:t>
      </w:r>
      <w:r w:rsidRPr="00DB015A">
        <w:rPr>
          <w:rFonts w:cstheme="minorHAnsi"/>
        </w:rPr>
        <w:t xml:space="preserve"> one or more members of </w:t>
      </w:r>
      <w:r>
        <w:rPr>
          <w:rFonts w:cstheme="minorHAnsi"/>
        </w:rPr>
        <w:t xml:space="preserve">an </w:t>
      </w:r>
      <w:r w:rsidRPr="00DB015A">
        <w:rPr>
          <w:rFonts w:cstheme="minorHAnsi"/>
        </w:rPr>
        <w:t>underrepresented group</w:t>
      </w:r>
      <w:r>
        <w:rPr>
          <w:rFonts w:cstheme="minorHAnsi"/>
        </w:rPr>
        <w:t>,</w:t>
      </w:r>
      <w:r w:rsidRPr="00DB015A">
        <w:rPr>
          <w:rFonts w:cstheme="minorHAnsi"/>
        </w:rPr>
        <w:t xml:space="preserve"> i.e., women</w:t>
      </w:r>
      <w:r w:rsidRPr="00DB015A">
        <w:rPr>
          <w:shd w:val="clear" w:color="auto" w:fill="FFFFFF"/>
        </w:rPr>
        <w:t xml:space="preserve">, persons with disabilities, Blacks, Hispanics, American Indians </w:t>
      </w:r>
      <w:r w:rsidR="002A049C">
        <w:rPr>
          <w:shd w:val="clear" w:color="auto" w:fill="FFFFFF"/>
        </w:rPr>
        <w:t>and/</w:t>
      </w:r>
      <w:r w:rsidRPr="00DB015A">
        <w:rPr>
          <w:shd w:val="clear" w:color="auto" w:fill="FFFFFF"/>
        </w:rPr>
        <w:t xml:space="preserve">or Alaska Natives? </w:t>
      </w:r>
    </w:p>
    <w:p w14:paraId="7F5EF24F" w14:textId="488CC52F" w:rsidR="00164F98" w:rsidRPr="007F3B10" w:rsidRDefault="00B621BD" w:rsidP="00F227DB">
      <w:pPr>
        <w:rPr>
          <w:shd w:val="clear" w:color="auto" w:fill="FFFFFF"/>
        </w:rPr>
      </w:pPr>
      <w:r>
        <w:rPr>
          <w:shd w:val="clear" w:color="auto" w:fill="FFFFFF"/>
        </w:rPr>
        <w:t>___ Yes       ___ No</w:t>
      </w:r>
    </w:p>
    <w:p w14:paraId="1A09BDCA" w14:textId="77777777" w:rsidR="00EC38FB" w:rsidRDefault="00EC38FB" w:rsidP="00F227DB">
      <w:pPr>
        <w:rPr>
          <w:color w:val="000000" w:themeColor="text1"/>
        </w:rPr>
      </w:pPr>
    </w:p>
    <w:p w14:paraId="6A1C9D3E" w14:textId="77777777" w:rsidR="00AD23C8" w:rsidRDefault="00AD23C8" w:rsidP="00F227DB">
      <w:pPr>
        <w:rPr>
          <w:color w:val="000000" w:themeColor="text1"/>
        </w:rPr>
      </w:pPr>
    </w:p>
    <w:p w14:paraId="266918CC" w14:textId="7D2CE6CA" w:rsidR="00AD23C8" w:rsidRPr="00AD23C8" w:rsidRDefault="0040085B" w:rsidP="00AD23C8">
      <w:pPr>
        <w:spacing w:after="120"/>
        <w:rPr>
          <w:sz w:val="36"/>
          <w:szCs w:val="36"/>
        </w:rPr>
      </w:pPr>
      <w:r w:rsidRPr="00AD23C8">
        <w:rPr>
          <w:sz w:val="36"/>
          <w:szCs w:val="36"/>
        </w:rPr>
        <w:t>Request</w:t>
      </w:r>
      <w:r w:rsidR="00852C55" w:rsidRPr="00AD23C8">
        <w:rPr>
          <w:sz w:val="36"/>
          <w:szCs w:val="36"/>
        </w:rPr>
        <w:t xml:space="preserve"> for </w:t>
      </w:r>
      <w:r w:rsidR="002369DB" w:rsidRPr="00AD23C8">
        <w:rPr>
          <w:sz w:val="36"/>
          <w:szCs w:val="36"/>
        </w:rPr>
        <w:t>Resources</w:t>
      </w:r>
    </w:p>
    <w:p w14:paraId="3ADC3D2D" w14:textId="77777777" w:rsidR="004F7607" w:rsidRPr="00666B47" w:rsidRDefault="004F7607" w:rsidP="004F7607">
      <w:pPr>
        <w:rPr>
          <w:color w:val="5A5A5A" w:themeColor="text1" w:themeTint="A5"/>
        </w:rPr>
      </w:pPr>
      <w:r w:rsidRPr="00690018">
        <w:rPr>
          <w:rStyle w:val="SubtleReference"/>
        </w:rPr>
        <w:t xml:space="preserve">ASSIGNED </w:t>
      </w:r>
      <w:r>
        <w:rPr>
          <w:rStyle w:val="SubtleReference"/>
        </w:rPr>
        <w:t>WORKSTATION(S)</w:t>
      </w:r>
    </w:p>
    <w:p w14:paraId="2E23ABE9" w14:textId="233E16CE" w:rsidR="004F7607" w:rsidRPr="00F06535" w:rsidRDefault="004F7607" w:rsidP="004F7607">
      <w:pPr>
        <w:rPr>
          <w:b/>
          <w:bCs/>
          <w:color w:val="000000" w:themeColor="text1"/>
        </w:rPr>
      </w:pPr>
      <w:r w:rsidRPr="00F06535">
        <w:rPr>
          <w:b/>
          <w:bCs/>
          <w:color w:val="000000" w:themeColor="text1"/>
        </w:rPr>
        <w:t xml:space="preserve">___ </w:t>
      </w:r>
      <w:r>
        <w:rPr>
          <w:b/>
          <w:bCs/>
          <w:color w:val="000000" w:themeColor="text1"/>
        </w:rPr>
        <w:t xml:space="preserve">Designated </w:t>
      </w:r>
      <w:r w:rsidR="00CF1AE8">
        <w:rPr>
          <w:b/>
          <w:bCs/>
          <w:color w:val="000000" w:themeColor="text1"/>
        </w:rPr>
        <w:t>Workstation</w:t>
      </w:r>
      <w:r w:rsidRPr="00F06535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in Shared Office</w:t>
      </w:r>
      <w:r w:rsidR="00C4769E">
        <w:rPr>
          <w:b/>
          <w:bCs/>
          <w:color w:val="000000" w:themeColor="text1"/>
        </w:rPr>
        <w:t>s</w:t>
      </w:r>
    </w:p>
    <w:p w14:paraId="2986C4D7" w14:textId="519B5403" w:rsidR="004F7607" w:rsidRDefault="00C96ED3" w:rsidP="004F7607">
      <w:pPr>
        <w:rPr>
          <w:color w:val="000000" w:themeColor="text1"/>
        </w:rPr>
      </w:pPr>
      <w:r>
        <w:rPr>
          <w:color w:val="000000" w:themeColor="text1"/>
        </w:rPr>
        <w:t>P</w:t>
      </w:r>
      <w:r w:rsidR="004F7607">
        <w:rPr>
          <w:color w:val="000000" w:themeColor="text1"/>
        </w:rPr>
        <w:t>roposed user(s)</w:t>
      </w:r>
      <w:r>
        <w:rPr>
          <w:color w:val="000000" w:themeColor="text1"/>
        </w:rPr>
        <w:t xml:space="preserve"> and their project role(s)</w:t>
      </w:r>
      <w:r w:rsidR="004F7607">
        <w:rPr>
          <w:color w:val="000000" w:themeColor="text1"/>
        </w:rPr>
        <w:t>:</w:t>
      </w:r>
    </w:p>
    <w:p w14:paraId="323A329D" w14:textId="77777777" w:rsidR="004F7607" w:rsidRDefault="004F7607" w:rsidP="004F7607">
      <w:pPr>
        <w:rPr>
          <w:color w:val="000000" w:themeColor="text1"/>
        </w:rPr>
      </w:pPr>
      <w:r>
        <w:rPr>
          <w:color w:val="000000" w:themeColor="text1"/>
        </w:rPr>
        <w:t>Number of hours of use per week:</w:t>
      </w:r>
    </w:p>
    <w:p w14:paraId="21259BF1" w14:textId="7DB487F3" w:rsidR="004F7607" w:rsidRDefault="004F7607" w:rsidP="004F7607">
      <w:pPr>
        <w:rPr>
          <w:color w:val="000000" w:themeColor="text1"/>
        </w:rPr>
      </w:pPr>
      <w:r>
        <w:rPr>
          <w:color w:val="000000" w:themeColor="text1"/>
        </w:rPr>
        <w:t>Reasonable accommodations requested, if any:</w:t>
      </w:r>
    </w:p>
    <w:p w14:paraId="06D59CAC" w14:textId="77777777" w:rsidR="004F7607" w:rsidRDefault="004F7607" w:rsidP="004F7607"/>
    <w:p w14:paraId="2E4E2D54" w14:textId="2E8B3C62" w:rsidR="004F7607" w:rsidRPr="003D6AB6" w:rsidRDefault="00AB1D81" w:rsidP="004F7607">
      <w:pPr>
        <w:rPr>
          <w:color w:val="5A5A5A" w:themeColor="text1" w:themeTint="A5"/>
        </w:rPr>
      </w:pPr>
      <w:r>
        <w:rPr>
          <w:rStyle w:val="SubtleReference"/>
          <w:rFonts w:cstheme="minorHAnsi"/>
        </w:rPr>
        <w:t>COLLABORATI</w:t>
      </w:r>
      <w:r w:rsidR="00E275A8">
        <w:rPr>
          <w:rStyle w:val="SubtleReference"/>
          <w:rFonts w:cstheme="minorHAnsi"/>
        </w:rPr>
        <w:t xml:space="preserve">VE </w:t>
      </w:r>
      <w:r w:rsidR="00CF1AE8">
        <w:rPr>
          <w:rStyle w:val="SubtleReference"/>
          <w:rFonts w:cstheme="minorHAnsi"/>
        </w:rPr>
        <w:t>WORK</w:t>
      </w:r>
      <w:r w:rsidR="00CF1AE8" w:rsidRPr="00A2135D">
        <w:rPr>
          <w:rStyle w:val="SubtleReference"/>
          <w:rFonts w:cstheme="minorHAnsi"/>
        </w:rPr>
        <w:t>SPACE</w:t>
      </w:r>
      <w:r w:rsidR="004F7607">
        <w:rPr>
          <w:rStyle w:val="SubtleReference"/>
          <w:rFonts w:cstheme="minorHAnsi"/>
        </w:rPr>
        <w:t>(</w:t>
      </w:r>
      <w:r w:rsidR="004F7607" w:rsidRPr="00A2135D">
        <w:rPr>
          <w:rStyle w:val="SubtleReference"/>
          <w:rFonts w:cstheme="minorHAnsi"/>
        </w:rPr>
        <w:t>S</w:t>
      </w:r>
      <w:r w:rsidR="004F7607">
        <w:rPr>
          <w:rStyle w:val="SubtleReference"/>
          <w:rFonts w:cstheme="minorHAnsi"/>
        </w:rPr>
        <w:t>)</w:t>
      </w:r>
    </w:p>
    <w:p w14:paraId="583B2CC2" w14:textId="4467E0E9" w:rsidR="004F7607" w:rsidRPr="00323C72" w:rsidRDefault="004F7607" w:rsidP="004F7607">
      <w:pPr>
        <w:rPr>
          <w:b/>
          <w:bCs/>
          <w:color w:val="000000" w:themeColor="text1"/>
        </w:rPr>
      </w:pPr>
      <w:r w:rsidRPr="00323C72">
        <w:rPr>
          <w:b/>
          <w:bCs/>
          <w:color w:val="000000" w:themeColor="text1"/>
        </w:rPr>
        <w:t xml:space="preserve">___ </w:t>
      </w:r>
      <w:r w:rsidR="00942E6C">
        <w:rPr>
          <w:b/>
          <w:bCs/>
          <w:color w:val="000000" w:themeColor="text1"/>
        </w:rPr>
        <w:t>Interactive h</w:t>
      </w:r>
      <w:r>
        <w:rPr>
          <w:b/>
          <w:bCs/>
          <w:color w:val="000000" w:themeColor="text1"/>
        </w:rPr>
        <w:t>ybrid s</w:t>
      </w:r>
      <w:r w:rsidRPr="00323C72">
        <w:rPr>
          <w:b/>
          <w:bCs/>
          <w:color w:val="000000" w:themeColor="text1"/>
        </w:rPr>
        <w:t>pace</w:t>
      </w:r>
      <w:r w:rsidR="009A764E">
        <w:rPr>
          <w:b/>
          <w:bCs/>
          <w:color w:val="000000" w:themeColor="text1"/>
        </w:rPr>
        <w:t>(s)</w:t>
      </w:r>
    </w:p>
    <w:p w14:paraId="08CA4424" w14:textId="77777777" w:rsidR="00E275A8" w:rsidRDefault="00E275A8" w:rsidP="00E275A8">
      <w:pPr>
        <w:rPr>
          <w:color w:val="000000" w:themeColor="text1"/>
        </w:rPr>
      </w:pPr>
      <w:r>
        <w:rPr>
          <w:color w:val="000000" w:themeColor="text1"/>
        </w:rPr>
        <w:t>Estimated number of hours and frequency of use:</w:t>
      </w:r>
    </w:p>
    <w:p w14:paraId="0015F185" w14:textId="77777777" w:rsidR="004F7607" w:rsidRPr="00323C72" w:rsidRDefault="004F7607" w:rsidP="004F7607">
      <w:pPr>
        <w:rPr>
          <w:b/>
          <w:bCs/>
          <w:color w:val="000000" w:themeColor="text1"/>
        </w:rPr>
      </w:pPr>
      <w:r w:rsidRPr="00323C72">
        <w:rPr>
          <w:b/>
          <w:bCs/>
          <w:color w:val="000000" w:themeColor="text1"/>
        </w:rPr>
        <w:t xml:space="preserve">___ </w:t>
      </w:r>
      <w:r>
        <w:rPr>
          <w:b/>
          <w:bCs/>
          <w:color w:val="000000" w:themeColor="text1"/>
        </w:rPr>
        <w:t>Dugout</w:t>
      </w:r>
    </w:p>
    <w:p w14:paraId="3666E980" w14:textId="77777777" w:rsidR="00E275A8" w:rsidRDefault="00E275A8" w:rsidP="00E275A8">
      <w:pPr>
        <w:rPr>
          <w:color w:val="000000" w:themeColor="text1"/>
        </w:rPr>
      </w:pPr>
      <w:r>
        <w:rPr>
          <w:color w:val="000000" w:themeColor="text1"/>
        </w:rPr>
        <w:t>Estimated number of hours and frequency of use:</w:t>
      </w:r>
    </w:p>
    <w:p w14:paraId="5FDC8163" w14:textId="77777777" w:rsidR="004F7607" w:rsidRPr="00323C72" w:rsidRDefault="004F7607" w:rsidP="004F7607">
      <w:pPr>
        <w:rPr>
          <w:b/>
          <w:bCs/>
          <w:color w:val="000000" w:themeColor="text1"/>
        </w:rPr>
      </w:pPr>
      <w:r w:rsidRPr="00323C72">
        <w:rPr>
          <w:b/>
          <w:bCs/>
          <w:color w:val="000000" w:themeColor="text1"/>
        </w:rPr>
        <w:t xml:space="preserve">___ </w:t>
      </w:r>
      <w:r>
        <w:rPr>
          <w:b/>
          <w:bCs/>
          <w:color w:val="000000" w:themeColor="text1"/>
        </w:rPr>
        <w:t>Meeting</w:t>
      </w:r>
      <w:r w:rsidRPr="00323C72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r</w:t>
      </w:r>
      <w:r w:rsidRPr="00323C72">
        <w:rPr>
          <w:b/>
          <w:bCs/>
          <w:color w:val="000000" w:themeColor="text1"/>
        </w:rPr>
        <w:t xml:space="preserve">ooms </w:t>
      </w:r>
    </w:p>
    <w:p w14:paraId="2B7A07CE" w14:textId="77777777" w:rsidR="00E275A8" w:rsidRDefault="00E275A8" w:rsidP="00E275A8">
      <w:pPr>
        <w:rPr>
          <w:color w:val="000000" w:themeColor="text1"/>
        </w:rPr>
      </w:pPr>
      <w:r>
        <w:rPr>
          <w:color w:val="000000" w:themeColor="text1"/>
        </w:rPr>
        <w:t>Estimated number of hours and frequency of use:</w:t>
      </w:r>
    </w:p>
    <w:p w14:paraId="6F50D15D" w14:textId="77777777" w:rsidR="004F7607" w:rsidRDefault="004F7607" w:rsidP="004F7607"/>
    <w:p w14:paraId="7F879588" w14:textId="77777777" w:rsidR="004F7607" w:rsidRPr="000C14A5" w:rsidRDefault="004F7607" w:rsidP="004F7607">
      <w:pPr>
        <w:rPr>
          <w:rStyle w:val="SubtleReference"/>
        </w:rPr>
      </w:pPr>
      <w:r>
        <w:rPr>
          <w:rStyle w:val="SubtleReference"/>
        </w:rPr>
        <w:t>OTHER</w:t>
      </w:r>
      <w:r w:rsidRPr="000C14A5">
        <w:rPr>
          <w:rStyle w:val="SubtleReference"/>
        </w:rPr>
        <w:t xml:space="preserve"> SUPPORT</w:t>
      </w:r>
    </w:p>
    <w:p w14:paraId="0F808FCD" w14:textId="31A80E2F" w:rsidR="004F7607" w:rsidRPr="009C675E" w:rsidRDefault="004F7607" w:rsidP="004F7607">
      <w:pPr>
        <w:rPr>
          <w:b/>
          <w:bCs/>
        </w:rPr>
      </w:pPr>
      <w:r w:rsidRPr="009C675E">
        <w:rPr>
          <w:b/>
          <w:bCs/>
        </w:rPr>
        <w:lastRenderedPageBreak/>
        <w:t xml:space="preserve">___ Proposal Development </w:t>
      </w:r>
      <w:r w:rsidR="001F6BD7">
        <w:rPr>
          <w:b/>
          <w:bCs/>
        </w:rPr>
        <w:t>Assistance</w:t>
      </w:r>
      <w:r w:rsidRPr="009C675E">
        <w:rPr>
          <w:b/>
          <w:bCs/>
        </w:rPr>
        <w:t xml:space="preserve"> </w:t>
      </w:r>
      <w:r>
        <w:rPr>
          <w:b/>
          <w:bCs/>
        </w:rPr>
        <w:t>(</w:t>
      </w:r>
      <w:r w:rsidRPr="009C675E">
        <w:rPr>
          <w:b/>
          <w:bCs/>
        </w:rPr>
        <w:t>up to 20 staff hours</w:t>
      </w:r>
      <w:r>
        <w:rPr>
          <w:b/>
          <w:bCs/>
        </w:rPr>
        <w:t>)</w:t>
      </w:r>
    </w:p>
    <w:p w14:paraId="521955A8" w14:textId="65909408" w:rsidR="004F7607" w:rsidRDefault="004F7607" w:rsidP="00192DD8">
      <w:pPr>
        <w:spacing w:after="120"/>
        <w:rPr>
          <w:color w:val="000000" w:themeColor="text1"/>
        </w:rPr>
      </w:pPr>
      <w:r>
        <w:rPr>
          <w:color w:val="000000" w:themeColor="text1"/>
        </w:rPr>
        <w:t>Intended funding mechanism and timeframe</w:t>
      </w:r>
      <w:r w:rsidR="00523107">
        <w:rPr>
          <w:color w:val="000000" w:themeColor="text1"/>
        </w:rPr>
        <w:t>, if known</w:t>
      </w:r>
      <w:r>
        <w:rPr>
          <w:color w:val="000000" w:themeColor="text1"/>
        </w:rPr>
        <w:t>:</w:t>
      </w:r>
    </w:p>
    <w:p w14:paraId="30F7F1FD" w14:textId="6E9DBB32" w:rsidR="004F7607" w:rsidRPr="009C675E" w:rsidRDefault="004F7607" w:rsidP="004F7607">
      <w:pPr>
        <w:rPr>
          <w:b/>
          <w:bCs/>
        </w:rPr>
      </w:pPr>
      <w:r w:rsidRPr="009C675E">
        <w:rPr>
          <w:b/>
          <w:bCs/>
        </w:rPr>
        <w:t>___ Event Space</w:t>
      </w:r>
      <w:r>
        <w:rPr>
          <w:b/>
          <w:bCs/>
        </w:rPr>
        <w:t xml:space="preserve"> and </w:t>
      </w:r>
      <w:r w:rsidRPr="009C675E">
        <w:rPr>
          <w:b/>
          <w:bCs/>
        </w:rPr>
        <w:t xml:space="preserve">Personnel </w:t>
      </w:r>
      <w:r w:rsidR="001F6BD7">
        <w:rPr>
          <w:b/>
          <w:bCs/>
        </w:rPr>
        <w:t>Assistance</w:t>
      </w:r>
      <w:r w:rsidRPr="009C675E">
        <w:rPr>
          <w:b/>
          <w:bCs/>
        </w:rPr>
        <w:t xml:space="preserve"> </w:t>
      </w:r>
      <w:r>
        <w:rPr>
          <w:b/>
          <w:bCs/>
        </w:rPr>
        <w:t>(</w:t>
      </w:r>
      <w:r w:rsidRPr="009C675E">
        <w:rPr>
          <w:b/>
          <w:bCs/>
        </w:rPr>
        <w:t>up to 20 staff hours</w:t>
      </w:r>
      <w:r>
        <w:rPr>
          <w:b/>
          <w:bCs/>
        </w:rPr>
        <w:t>)</w:t>
      </w:r>
    </w:p>
    <w:p w14:paraId="330B363A" w14:textId="3732B9B6" w:rsidR="004F7607" w:rsidRDefault="00523107" w:rsidP="004F7607">
      <w:pPr>
        <w:rPr>
          <w:color w:val="000000" w:themeColor="text1"/>
        </w:rPr>
      </w:pPr>
      <w:r>
        <w:rPr>
          <w:color w:val="000000" w:themeColor="text1"/>
        </w:rPr>
        <w:t>Type and purpose</w:t>
      </w:r>
      <w:r w:rsidR="004F7607">
        <w:rPr>
          <w:color w:val="000000" w:themeColor="text1"/>
        </w:rPr>
        <w:t xml:space="preserve"> </w:t>
      </w:r>
      <w:r w:rsidR="00922649">
        <w:rPr>
          <w:color w:val="000000" w:themeColor="text1"/>
        </w:rPr>
        <w:t xml:space="preserve">of </w:t>
      </w:r>
      <w:r w:rsidR="004F7607">
        <w:rPr>
          <w:color w:val="000000" w:themeColor="text1"/>
        </w:rPr>
        <w:t>activity:</w:t>
      </w:r>
    </w:p>
    <w:p w14:paraId="502C1534" w14:textId="6BDB98B7" w:rsidR="004F7607" w:rsidRDefault="004F7607" w:rsidP="004F7607">
      <w:pPr>
        <w:rPr>
          <w:color w:val="000000" w:themeColor="text1"/>
        </w:rPr>
      </w:pPr>
      <w:r>
        <w:rPr>
          <w:color w:val="000000" w:themeColor="text1"/>
        </w:rPr>
        <w:t>Timeframe</w:t>
      </w:r>
      <w:r w:rsidR="00523107">
        <w:rPr>
          <w:color w:val="000000" w:themeColor="text1"/>
        </w:rPr>
        <w:t>, if known</w:t>
      </w:r>
      <w:r>
        <w:rPr>
          <w:color w:val="000000" w:themeColor="text1"/>
        </w:rPr>
        <w:t>:</w:t>
      </w:r>
    </w:p>
    <w:p w14:paraId="70A18566" w14:textId="46364654" w:rsidR="004F7607" w:rsidRPr="004F7607" w:rsidRDefault="004F7607" w:rsidP="004F7607">
      <w:r>
        <w:rPr>
          <w:color w:val="000000" w:themeColor="text1"/>
        </w:rPr>
        <w:t>Estimated number of attendees:</w:t>
      </w:r>
    </w:p>
    <w:p w14:paraId="10BE3E0E" w14:textId="77777777" w:rsidR="000C14A5" w:rsidRDefault="000C14A5" w:rsidP="00F227DB">
      <w:pPr>
        <w:rPr>
          <w:color w:val="000000" w:themeColor="text1"/>
        </w:rPr>
      </w:pPr>
    </w:p>
    <w:p w14:paraId="4FB3E81B" w14:textId="1B44B8A1" w:rsidR="00AF6B67" w:rsidRPr="001C2C6E" w:rsidRDefault="00211DC5" w:rsidP="00F227DB">
      <w:pPr>
        <w:rPr>
          <w:color w:val="C00000"/>
        </w:rPr>
      </w:pPr>
      <w:r w:rsidRPr="001C2C6E">
        <w:rPr>
          <w:color w:val="C00000"/>
        </w:rPr>
        <w:t>SIGNATURE</w:t>
      </w:r>
    </w:p>
    <w:tbl>
      <w:tblPr>
        <w:tblStyle w:val="TableGrid"/>
        <w:tblW w:w="10224" w:type="dxa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5112"/>
        <w:gridCol w:w="5112"/>
      </w:tblGrid>
      <w:tr w:rsidR="00211DC5" w14:paraId="6AC2E1B5" w14:textId="77777777" w:rsidTr="008177EE">
        <w:tc>
          <w:tcPr>
            <w:tcW w:w="10224" w:type="dxa"/>
            <w:gridSpan w:val="2"/>
          </w:tcPr>
          <w:p w14:paraId="21A8FB71" w14:textId="20B4EB4A" w:rsidR="00211DC5" w:rsidRPr="00BB67B2" w:rsidRDefault="00211DC5" w:rsidP="00BF591E">
            <w:pPr>
              <w:rPr>
                <w:color w:val="000000" w:themeColor="text1"/>
                <w:sz w:val="22"/>
                <w:szCs w:val="22"/>
              </w:rPr>
            </w:pPr>
            <w:r w:rsidRPr="00BB67B2">
              <w:rPr>
                <w:rFonts w:ascii="Arial" w:hAnsi="Arial" w:cs="Arial"/>
                <w:sz w:val="22"/>
                <w:szCs w:val="22"/>
              </w:rPr>
              <w:t>I acknowledge th</w:t>
            </w:r>
            <w:r w:rsidR="00922649">
              <w:rPr>
                <w:rFonts w:ascii="Arial" w:hAnsi="Arial" w:cs="Arial"/>
                <w:sz w:val="22"/>
                <w:szCs w:val="22"/>
              </w:rPr>
              <w:t>at the</w:t>
            </w:r>
            <w:r w:rsidRPr="00BB67B2">
              <w:rPr>
                <w:rFonts w:ascii="Arial" w:hAnsi="Arial" w:cs="Arial"/>
                <w:sz w:val="22"/>
                <w:szCs w:val="22"/>
              </w:rPr>
              <w:t xml:space="preserve"> proposed project </w:t>
            </w:r>
            <w:r w:rsidR="00922649">
              <w:rPr>
                <w:rFonts w:ascii="Arial" w:hAnsi="Arial" w:cs="Arial"/>
                <w:sz w:val="22"/>
                <w:szCs w:val="22"/>
              </w:rPr>
              <w:t xml:space="preserve">above </w:t>
            </w:r>
            <w:r w:rsidRPr="00BB67B2">
              <w:rPr>
                <w:rFonts w:ascii="Arial" w:hAnsi="Arial" w:cs="Arial"/>
                <w:sz w:val="22"/>
                <w:szCs w:val="22"/>
              </w:rPr>
              <w:t>does not present a conflict of interest for any project team member or for the university. I acknowledge that as a TDAI-sponsored team, Incubator Labs in Residence are expected to be active</w:t>
            </w:r>
            <w:r w:rsidR="009C5C7A" w:rsidRPr="00BB67B2">
              <w:rPr>
                <w:rFonts w:ascii="Arial" w:hAnsi="Arial" w:cs="Arial"/>
                <w:sz w:val="22"/>
                <w:szCs w:val="22"/>
              </w:rPr>
              <w:t xml:space="preserve"> participants in</w:t>
            </w:r>
            <w:r w:rsidRPr="00BB67B2">
              <w:rPr>
                <w:rFonts w:ascii="Arial" w:hAnsi="Arial" w:cs="Arial"/>
                <w:sz w:val="22"/>
                <w:szCs w:val="22"/>
              </w:rPr>
              <w:t xml:space="preserve"> the TDAI intellectual community, including </w:t>
            </w:r>
            <w:r w:rsidR="00AE1DA8" w:rsidRPr="00BB67B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BB67B2">
              <w:rPr>
                <w:rFonts w:ascii="Arial" w:hAnsi="Arial" w:cs="Arial"/>
                <w:sz w:val="22"/>
                <w:szCs w:val="22"/>
              </w:rPr>
              <w:t>speaker series and Interdisciplinary Research Fall Forum</w:t>
            </w:r>
            <w:r w:rsidR="00AE1DA8" w:rsidRPr="00BB67B2">
              <w:rPr>
                <w:rFonts w:ascii="Arial" w:hAnsi="Arial" w:cs="Arial"/>
                <w:sz w:val="22"/>
                <w:szCs w:val="22"/>
              </w:rPr>
              <w:t xml:space="preserve"> participation</w:t>
            </w:r>
            <w:r w:rsidRPr="00BB67B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177EE" w14:paraId="480D1C1C" w14:textId="77777777" w:rsidTr="008177EE">
        <w:tc>
          <w:tcPr>
            <w:tcW w:w="5112" w:type="dxa"/>
          </w:tcPr>
          <w:p w14:paraId="45978F79" w14:textId="770E4017" w:rsidR="008177EE" w:rsidRDefault="008177EE" w:rsidP="008177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Signature of team contact:</w:t>
            </w:r>
          </w:p>
        </w:tc>
        <w:tc>
          <w:tcPr>
            <w:tcW w:w="5112" w:type="dxa"/>
          </w:tcPr>
          <w:p w14:paraId="78BDB075" w14:textId="77777777" w:rsidR="008177EE" w:rsidRDefault="008177EE" w:rsidP="008177EE">
            <w:r>
              <w:t>A</w:t>
            </w:r>
            <w:r w:rsidRPr="002870BC">
              <w:t xml:space="preserve">dvisor </w:t>
            </w:r>
            <w:r>
              <w:t>s</w:t>
            </w:r>
            <w:r w:rsidRPr="002870BC">
              <w:t xml:space="preserve">ignature if </w:t>
            </w:r>
            <w:r>
              <w:t>team c</w:t>
            </w:r>
            <w:r w:rsidRPr="002870BC">
              <w:t xml:space="preserve">ontact is a postdoc or </w:t>
            </w:r>
            <w:r>
              <w:t xml:space="preserve">graduate </w:t>
            </w:r>
            <w:r w:rsidRPr="002870BC">
              <w:t>student</w:t>
            </w:r>
            <w:r>
              <w:t>:</w:t>
            </w:r>
          </w:p>
          <w:p w14:paraId="20276D52" w14:textId="77777777" w:rsidR="008177EE" w:rsidRDefault="008177EE" w:rsidP="008177EE"/>
          <w:p w14:paraId="23999D29" w14:textId="77777777" w:rsidR="008177EE" w:rsidRPr="002870BC" w:rsidRDefault="008177EE" w:rsidP="008177EE"/>
          <w:p w14:paraId="6267ED72" w14:textId="77777777" w:rsidR="008177EE" w:rsidRDefault="008177EE" w:rsidP="008177EE"/>
        </w:tc>
      </w:tr>
      <w:tr w:rsidR="008177EE" w14:paraId="3E221C14" w14:textId="77777777" w:rsidTr="008177EE">
        <w:tc>
          <w:tcPr>
            <w:tcW w:w="5112" w:type="dxa"/>
          </w:tcPr>
          <w:p w14:paraId="7A1512E5" w14:textId="64589071" w:rsidR="008177EE" w:rsidRDefault="008177EE" w:rsidP="00BF59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Date:</w:t>
            </w:r>
          </w:p>
        </w:tc>
        <w:tc>
          <w:tcPr>
            <w:tcW w:w="5112" w:type="dxa"/>
          </w:tcPr>
          <w:p w14:paraId="3C69B3C3" w14:textId="4A87510B" w:rsidR="008177EE" w:rsidRPr="008177EE" w:rsidRDefault="008177EE" w:rsidP="00F227DB">
            <w:r>
              <w:rPr>
                <w:color w:val="000000" w:themeColor="text1"/>
              </w:rPr>
              <w:t>Date:</w:t>
            </w:r>
          </w:p>
        </w:tc>
      </w:tr>
    </w:tbl>
    <w:p w14:paraId="2F901132" w14:textId="77777777" w:rsidR="005773E8" w:rsidRDefault="005773E8" w:rsidP="00F227DB"/>
    <w:sectPr w:rsidR="005773E8" w:rsidSect="00407747">
      <w:pgSz w:w="12240" w:h="15840"/>
      <w:pgMar w:top="720" w:right="1080" w:bottom="80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340E" w14:textId="77777777" w:rsidR="00BE1572" w:rsidRDefault="00BE1572" w:rsidP="00C57203">
      <w:r>
        <w:separator/>
      </w:r>
    </w:p>
  </w:endnote>
  <w:endnote w:type="continuationSeparator" w:id="0">
    <w:p w14:paraId="5B1B2138" w14:textId="77777777" w:rsidR="00BE1572" w:rsidRDefault="00BE1572" w:rsidP="00C57203">
      <w:r>
        <w:continuationSeparator/>
      </w:r>
    </w:p>
  </w:endnote>
  <w:endnote w:type="continuationNotice" w:id="1">
    <w:p w14:paraId="48950124" w14:textId="77777777" w:rsidR="00BE1572" w:rsidRDefault="00BE15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AA7C" w14:textId="77777777" w:rsidR="00A24FE7" w:rsidRDefault="00A24FE7" w:rsidP="00A24F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3D1E" w14:textId="77777777" w:rsidR="00BE1572" w:rsidRDefault="00BE1572" w:rsidP="00C57203">
      <w:r>
        <w:separator/>
      </w:r>
    </w:p>
  </w:footnote>
  <w:footnote w:type="continuationSeparator" w:id="0">
    <w:p w14:paraId="60B9B7C3" w14:textId="77777777" w:rsidR="00BE1572" w:rsidRDefault="00BE1572" w:rsidP="00C57203">
      <w:r>
        <w:continuationSeparator/>
      </w:r>
    </w:p>
  </w:footnote>
  <w:footnote w:type="continuationNotice" w:id="1">
    <w:p w14:paraId="4F409B4C" w14:textId="77777777" w:rsidR="00BE1572" w:rsidRDefault="00BE15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AC23" w14:textId="17FA2A80" w:rsidR="00C57203" w:rsidRPr="00E25209" w:rsidRDefault="00E25209" w:rsidP="00E25209">
    <w:pPr>
      <w:pStyle w:val="Header"/>
      <w:rPr>
        <w:i/>
        <w:iCs/>
      </w:rPr>
    </w:pPr>
    <w:r w:rsidRPr="00E25209">
      <w:rPr>
        <w:i/>
        <w:iCs/>
      </w:rPr>
      <w:t>TDAI Incubator Lab</w:t>
    </w:r>
    <w:r w:rsidR="00445024">
      <w:rPr>
        <w:i/>
        <w:iCs/>
      </w:rPr>
      <w:t>s</w:t>
    </w:r>
    <w:r w:rsidRPr="00E25209">
      <w:rPr>
        <w:i/>
        <w:iCs/>
      </w:rPr>
      <w:t xml:space="preserve"> in Residence </w:t>
    </w:r>
    <w:r w:rsidR="00445024">
      <w:rPr>
        <w:i/>
        <w:iCs/>
      </w:rPr>
      <w:t>- AU23 Ca</w:t>
    </w:r>
    <w:r w:rsidRPr="00E25209">
      <w:rPr>
        <w:i/>
        <w:iCs/>
      </w:rPr>
      <w:t xml:space="preserve">ll for </w:t>
    </w:r>
    <w:r w:rsidR="00445024">
      <w:rPr>
        <w:i/>
        <w:iCs/>
      </w:rPr>
      <w:t>A</w:t>
    </w:r>
    <w:r w:rsidRPr="00E25209">
      <w:rPr>
        <w:i/>
        <w:iCs/>
      </w:rPr>
      <w:t>pplications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109"/>
    <w:multiLevelType w:val="hybridMultilevel"/>
    <w:tmpl w:val="120463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CA4"/>
    <w:multiLevelType w:val="hybridMultilevel"/>
    <w:tmpl w:val="592A0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25E7"/>
    <w:multiLevelType w:val="hybridMultilevel"/>
    <w:tmpl w:val="A91AF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33FB8"/>
    <w:multiLevelType w:val="hybridMultilevel"/>
    <w:tmpl w:val="93E0A1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A3BF7"/>
    <w:multiLevelType w:val="hybridMultilevel"/>
    <w:tmpl w:val="39E6A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17507"/>
    <w:multiLevelType w:val="hybridMultilevel"/>
    <w:tmpl w:val="BDC6E5F0"/>
    <w:lvl w:ilvl="0" w:tplc="C9BA8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44772"/>
    <w:multiLevelType w:val="hybridMultilevel"/>
    <w:tmpl w:val="2D125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D5CD7"/>
    <w:multiLevelType w:val="hybridMultilevel"/>
    <w:tmpl w:val="CD084FF6"/>
    <w:lvl w:ilvl="0" w:tplc="C9BA8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E44CC"/>
    <w:multiLevelType w:val="hybridMultilevel"/>
    <w:tmpl w:val="424E2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C4671"/>
    <w:multiLevelType w:val="hybridMultilevel"/>
    <w:tmpl w:val="6352A6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6269E"/>
    <w:multiLevelType w:val="hybridMultilevel"/>
    <w:tmpl w:val="E05E3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BE456C"/>
    <w:multiLevelType w:val="hybridMultilevel"/>
    <w:tmpl w:val="E15E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53379"/>
    <w:multiLevelType w:val="hybridMultilevel"/>
    <w:tmpl w:val="ABC2A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C3741D"/>
    <w:multiLevelType w:val="hybridMultilevel"/>
    <w:tmpl w:val="89B0AD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31798"/>
    <w:multiLevelType w:val="hybridMultilevel"/>
    <w:tmpl w:val="A182A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A7E42"/>
    <w:multiLevelType w:val="hybridMultilevel"/>
    <w:tmpl w:val="1158D2B0"/>
    <w:lvl w:ilvl="0" w:tplc="C9BA8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510C3"/>
    <w:multiLevelType w:val="hybridMultilevel"/>
    <w:tmpl w:val="85684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D6D94"/>
    <w:multiLevelType w:val="hybridMultilevel"/>
    <w:tmpl w:val="399C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1738B"/>
    <w:multiLevelType w:val="hybridMultilevel"/>
    <w:tmpl w:val="5108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707FA"/>
    <w:multiLevelType w:val="hybridMultilevel"/>
    <w:tmpl w:val="6348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90EFD"/>
    <w:multiLevelType w:val="hybridMultilevel"/>
    <w:tmpl w:val="E844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A27D1"/>
    <w:multiLevelType w:val="hybridMultilevel"/>
    <w:tmpl w:val="47D2C6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933C6"/>
    <w:multiLevelType w:val="hybridMultilevel"/>
    <w:tmpl w:val="E66448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962525">
    <w:abstractNumId w:val="22"/>
  </w:num>
  <w:num w:numId="2" w16cid:durableId="536239863">
    <w:abstractNumId w:val="0"/>
  </w:num>
  <w:num w:numId="3" w16cid:durableId="1665937998">
    <w:abstractNumId w:val="9"/>
  </w:num>
  <w:num w:numId="4" w16cid:durableId="1576747881">
    <w:abstractNumId w:val="14"/>
  </w:num>
  <w:num w:numId="5" w16cid:durableId="757410578">
    <w:abstractNumId w:val="4"/>
  </w:num>
  <w:num w:numId="6" w16cid:durableId="385031934">
    <w:abstractNumId w:val="8"/>
  </w:num>
  <w:num w:numId="7" w16cid:durableId="1747265572">
    <w:abstractNumId w:val="1"/>
  </w:num>
  <w:num w:numId="8" w16cid:durableId="570967100">
    <w:abstractNumId w:val="19"/>
  </w:num>
  <w:num w:numId="9" w16cid:durableId="837117089">
    <w:abstractNumId w:val="11"/>
  </w:num>
  <w:num w:numId="10" w16cid:durableId="79758995">
    <w:abstractNumId w:val="17"/>
  </w:num>
  <w:num w:numId="11" w16cid:durableId="336998873">
    <w:abstractNumId w:val="6"/>
  </w:num>
  <w:num w:numId="12" w16cid:durableId="257563183">
    <w:abstractNumId w:val="5"/>
  </w:num>
  <w:num w:numId="13" w16cid:durableId="1841696117">
    <w:abstractNumId w:val="7"/>
  </w:num>
  <w:num w:numId="14" w16cid:durableId="2136440010">
    <w:abstractNumId w:val="15"/>
  </w:num>
  <w:num w:numId="15" w16cid:durableId="1080248888">
    <w:abstractNumId w:val="21"/>
  </w:num>
  <w:num w:numId="16" w16cid:durableId="1470824664">
    <w:abstractNumId w:val="3"/>
  </w:num>
  <w:num w:numId="17" w16cid:durableId="240407646">
    <w:abstractNumId w:val="16"/>
  </w:num>
  <w:num w:numId="18" w16cid:durableId="1276787065">
    <w:abstractNumId w:val="2"/>
  </w:num>
  <w:num w:numId="19" w16cid:durableId="1844396948">
    <w:abstractNumId w:val="13"/>
  </w:num>
  <w:num w:numId="20" w16cid:durableId="1505390436">
    <w:abstractNumId w:val="18"/>
  </w:num>
  <w:num w:numId="21" w16cid:durableId="568077594">
    <w:abstractNumId w:val="20"/>
  </w:num>
  <w:num w:numId="22" w16cid:durableId="5131300">
    <w:abstractNumId w:val="12"/>
  </w:num>
  <w:num w:numId="23" w16cid:durableId="2105179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oNotDisplayPageBoundaries/>
  <w:proofState w:spelling="clean" w:grammar="clean"/>
  <w:defaultTabStop w:val="360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AF"/>
    <w:rsid w:val="00002AD6"/>
    <w:rsid w:val="00002CCC"/>
    <w:rsid w:val="000068A7"/>
    <w:rsid w:val="00011332"/>
    <w:rsid w:val="00013527"/>
    <w:rsid w:val="000139E7"/>
    <w:rsid w:val="00013B43"/>
    <w:rsid w:val="00014473"/>
    <w:rsid w:val="00017F54"/>
    <w:rsid w:val="00020FAE"/>
    <w:rsid w:val="0002461B"/>
    <w:rsid w:val="00024853"/>
    <w:rsid w:val="0003067D"/>
    <w:rsid w:val="000331E4"/>
    <w:rsid w:val="000346BB"/>
    <w:rsid w:val="00036AFA"/>
    <w:rsid w:val="00042E65"/>
    <w:rsid w:val="00042F28"/>
    <w:rsid w:val="0004363B"/>
    <w:rsid w:val="00043D40"/>
    <w:rsid w:val="00044856"/>
    <w:rsid w:val="00044D2F"/>
    <w:rsid w:val="00046CA2"/>
    <w:rsid w:val="00055B09"/>
    <w:rsid w:val="00060A76"/>
    <w:rsid w:val="00061AF4"/>
    <w:rsid w:val="00066434"/>
    <w:rsid w:val="00067A53"/>
    <w:rsid w:val="00067E0A"/>
    <w:rsid w:val="00067E41"/>
    <w:rsid w:val="00077998"/>
    <w:rsid w:val="00082DD4"/>
    <w:rsid w:val="000840EE"/>
    <w:rsid w:val="00084D9D"/>
    <w:rsid w:val="0008642B"/>
    <w:rsid w:val="00087041"/>
    <w:rsid w:val="000908E0"/>
    <w:rsid w:val="00093C93"/>
    <w:rsid w:val="000A3B4B"/>
    <w:rsid w:val="000A6801"/>
    <w:rsid w:val="000A74D6"/>
    <w:rsid w:val="000B0BAC"/>
    <w:rsid w:val="000B580A"/>
    <w:rsid w:val="000B749D"/>
    <w:rsid w:val="000C14A5"/>
    <w:rsid w:val="000C3795"/>
    <w:rsid w:val="000C6B40"/>
    <w:rsid w:val="000D073D"/>
    <w:rsid w:val="000D1A7F"/>
    <w:rsid w:val="000D7A7E"/>
    <w:rsid w:val="000E1B09"/>
    <w:rsid w:val="000E74FB"/>
    <w:rsid w:val="000E7F4B"/>
    <w:rsid w:val="000F0872"/>
    <w:rsid w:val="000F0F90"/>
    <w:rsid w:val="000F2383"/>
    <w:rsid w:val="000F31A9"/>
    <w:rsid w:val="000F3B43"/>
    <w:rsid w:val="000F4EBE"/>
    <w:rsid w:val="00100832"/>
    <w:rsid w:val="0010674D"/>
    <w:rsid w:val="001142A3"/>
    <w:rsid w:val="001177FA"/>
    <w:rsid w:val="00122EBA"/>
    <w:rsid w:val="001273C6"/>
    <w:rsid w:val="00130EBD"/>
    <w:rsid w:val="0013548B"/>
    <w:rsid w:val="0013570A"/>
    <w:rsid w:val="001365B8"/>
    <w:rsid w:val="00146887"/>
    <w:rsid w:val="00154E30"/>
    <w:rsid w:val="00155C4F"/>
    <w:rsid w:val="00157229"/>
    <w:rsid w:val="00157D62"/>
    <w:rsid w:val="00164F98"/>
    <w:rsid w:val="00171BE4"/>
    <w:rsid w:val="001748C2"/>
    <w:rsid w:val="001751B7"/>
    <w:rsid w:val="00180331"/>
    <w:rsid w:val="0018094B"/>
    <w:rsid w:val="00187AB8"/>
    <w:rsid w:val="00187AE4"/>
    <w:rsid w:val="00187D12"/>
    <w:rsid w:val="00192394"/>
    <w:rsid w:val="00192DD8"/>
    <w:rsid w:val="001A1EE7"/>
    <w:rsid w:val="001A29D4"/>
    <w:rsid w:val="001B1371"/>
    <w:rsid w:val="001B2836"/>
    <w:rsid w:val="001B298A"/>
    <w:rsid w:val="001B2C03"/>
    <w:rsid w:val="001B4BB4"/>
    <w:rsid w:val="001B4DD3"/>
    <w:rsid w:val="001C2C6E"/>
    <w:rsid w:val="001C509E"/>
    <w:rsid w:val="001C68AC"/>
    <w:rsid w:val="001D0BB1"/>
    <w:rsid w:val="001D66F0"/>
    <w:rsid w:val="001E13C1"/>
    <w:rsid w:val="001E1F19"/>
    <w:rsid w:val="001F12CF"/>
    <w:rsid w:val="001F526D"/>
    <w:rsid w:val="001F6BD7"/>
    <w:rsid w:val="00200C1D"/>
    <w:rsid w:val="002012B2"/>
    <w:rsid w:val="002028D6"/>
    <w:rsid w:val="00203E3A"/>
    <w:rsid w:val="00204402"/>
    <w:rsid w:val="00204AFA"/>
    <w:rsid w:val="00204DE0"/>
    <w:rsid w:val="00207068"/>
    <w:rsid w:val="00211DC5"/>
    <w:rsid w:val="00214795"/>
    <w:rsid w:val="00217890"/>
    <w:rsid w:val="00217E14"/>
    <w:rsid w:val="00220341"/>
    <w:rsid w:val="0022556F"/>
    <w:rsid w:val="00226F77"/>
    <w:rsid w:val="00227B35"/>
    <w:rsid w:val="00231161"/>
    <w:rsid w:val="0023175B"/>
    <w:rsid w:val="00233EA2"/>
    <w:rsid w:val="002369DB"/>
    <w:rsid w:val="00237103"/>
    <w:rsid w:val="00240632"/>
    <w:rsid w:val="00240D6E"/>
    <w:rsid w:val="00243C6C"/>
    <w:rsid w:val="00245F70"/>
    <w:rsid w:val="00247C86"/>
    <w:rsid w:val="00250944"/>
    <w:rsid w:val="0025247E"/>
    <w:rsid w:val="0025317B"/>
    <w:rsid w:val="002565A1"/>
    <w:rsid w:val="00256AA9"/>
    <w:rsid w:val="00260784"/>
    <w:rsid w:val="002612EF"/>
    <w:rsid w:val="00264A0F"/>
    <w:rsid w:val="00264EAC"/>
    <w:rsid w:val="002651C0"/>
    <w:rsid w:val="0026662E"/>
    <w:rsid w:val="0027347F"/>
    <w:rsid w:val="00275FA2"/>
    <w:rsid w:val="0027640B"/>
    <w:rsid w:val="00276495"/>
    <w:rsid w:val="002766A5"/>
    <w:rsid w:val="002768B8"/>
    <w:rsid w:val="00286818"/>
    <w:rsid w:val="00286BEF"/>
    <w:rsid w:val="002870BC"/>
    <w:rsid w:val="00292926"/>
    <w:rsid w:val="00294F4E"/>
    <w:rsid w:val="002A049C"/>
    <w:rsid w:val="002A2F9E"/>
    <w:rsid w:val="002A4CC7"/>
    <w:rsid w:val="002B7F9B"/>
    <w:rsid w:val="002C2824"/>
    <w:rsid w:val="002C631F"/>
    <w:rsid w:val="002C705C"/>
    <w:rsid w:val="002C7F5C"/>
    <w:rsid w:val="002D0311"/>
    <w:rsid w:val="002D1DD1"/>
    <w:rsid w:val="002D5BF0"/>
    <w:rsid w:val="002D5E8B"/>
    <w:rsid w:val="002E13EF"/>
    <w:rsid w:val="002E1E50"/>
    <w:rsid w:val="002E433C"/>
    <w:rsid w:val="002F0877"/>
    <w:rsid w:val="002F1F96"/>
    <w:rsid w:val="002F3188"/>
    <w:rsid w:val="002F42CF"/>
    <w:rsid w:val="00300B36"/>
    <w:rsid w:val="00300BFE"/>
    <w:rsid w:val="00301C15"/>
    <w:rsid w:val="00303977"/>
    <w:rsid w:val="00305C7B"/>
    <w:rsid w:val="0030643F"/>
    <w:rsid w:val="0031130C"/>
    <w:rsid w:val="00311FE6"/>
    <w:rsid w:val="00314F00"/>
    <w:rsid w:val="003236F5"/>
    <w:rsid w:val="00323C72"/>
    <w:rsid w:val="00326D56"/>
    <w:rsid w:val="0033292F"/>
    <w:rsid w:val="00335F03"/>
    <w:rsid w:val="00354CF1"/>
    <w:rsid w:val="00357DEA"/>
    <w:rsid w:val="00361EBB"/>
    <w:rsid w:val="00363724"/>
    <w:rsid w:val="00366216"/>
    <w:rsid w:val="00373663"/>
    <w:rsid w:val="00374003"/>
    <w:rsid w:val="0037460E"/>
    <w:rsid w:val="00377306"/>
    <w:rsid w:val="00377C73"/>
    <w:rsid w:val="003809BF"/>
    <w:rsid w:val="0038137F"/>
    <w:rsid w:val="00383EA6"/>
    <w:rsid w:val="003854D4"/>
    <w:rsid w:val="00385CD1"/>
    <w:rsid w:val="0038697F"/>
    <w:rsid w:val="00391685"/>
    <w:rsid w:val="003A021A"/>
    <w:rsid w:val="003A39EE"/>
    <w:rsid w:val="003A4150"/>
    <w:rsid w:val="003A6BD6"/>
    <w:rsid w:val="003A760B"/>
    <w:rsid w:val="003B2090"/>
    <w:rsid w:val="003B3466"/>
    <w:rsid w:val="003B3793"/>
    <w:rsid w:val="003B4335"/>
    <w:rsid w:val="003B5930"/>
    <w:rsid w:val="003B6F06"/>
    <w:rsid w:val="003B7D6E"/>
    <w:rsid w:val="003C07AD"/>
    <w:rsid w:val="003D1EC2"/>
    <w:rsid w:val="003D4A71"/>
    <w:rsid w:val="003D5C0B"/>
    <w:rsid w:val="003D6AB6"/>
    <w:rsid w:val="003E01C6"/>
    <w:rsid w:val="003E0C3D"/>
    <w:rsid w:val="003E3517"/>
    <w:rsid w:val="003E5048"/>
    <w:rsid w:val="003F03B2"/>
    <w:rsid w:val="00400742"/>
    <w:rsid w:val="0040085B"/>
    <w:rsid w:val="00402CBF"/>
    <w:rsid w:val="00405FE4"/>
    <w:rsid w:val="00407747"/>
    <w:rsid w:val="00411E40"/>
    <w:rsid w:val="00413984"/>
    <w:rsid w:val="00415DC0"/>
    <w:rsid w:val="00416370"/>
    <w:rsid w:val="004171D5"/>
    <w:rsid w:val="00422896"/>
    <w:rsid w:val="00423B5B"/>
    <w:rsid w:val="00427AB7"/>
    <w:rsid w:val="004301ED"/>
    <w:rsid w:val="004320BC"/>
    <w:rsid w:val="00433732"/>
    <w:rsid w:val="00445024"/>
    <w:rsid w:val="00447501"/>
    <w:rsid w:val="00454333"/>
    <w:rsid w:val="00456457"/>
    <w:rsid w:val="00456FEB"/>
    <w:rsid w:val="00457F17"/>
    <w:rsid w:val="00464B39"/>
    <w:rsid w:val="004671DD"/>
    <w:rsid w:val="00470204"/>
    <w:rsid w:val="00472020"/>
    <w:rsid w:val="00472E40"/>
    <w:rsid w:val="0047358A"/>
    <w:rsid w:val="00474922"/>
    <w:rsid w:val="00480738"/>
    <w:rsid w:val="004813F8"/>
    <w:rsid w:val="004825A4"/>
    <w:rsid w:val="00483A8E"/>
    <w:rsid w:val="004878B1"/>
    <w:rsid w:val="00492300"/>
    <w:rsid w:val="0049398A"/>
    <w:rsid w:val="00495104"/>
    <w:rsid w:val="0049795D"/>
    <w:rsid w:val="004A3AA9"/>
    <w:rsid w:val="004A3C74"/>
    <w:rsid w:val="004A4E16"/>
    <w:rsid w:val="004B01F0"/>
    <w:rsid w:val="004B0F27"/>
    <w:rsid w:val="004B183A"/>
    <w:rsid w:val="004B2E3F"/>
    <w:rsid w:val="004B5B67"/>
    <w:rsid w:val="004B6BF2"/>
    <w:rsid w:val="004C2C80"/>
    <w:rsid w:val="004C3AF5"/>
    <w:rsid w:val="004C420E"/>
    <w:rsid w:val="004C45BC"/>
    <w:rsid w:val="004C48C7"/>
    <w:rsid w:val="004C64E4"/>
    <w:rsid w:val="004D0E9B"/>
    <w:rsid w:val="004D1976"/>
    <w:rsid w:val="004D5142"/>
    <w:rsid w:val="004E16A3"/>
    <w:rsid w:val="004E707D"/>
    <w:rsid w:val="004F2142"/>
    <w:rsid w:val="004F227E"/>
    <w:rsid w:val="004F2A6D"/>
    <w:rsid w:val="004F35DF"/>
    <w:rsid w:val="004F7607"/>
    <w:rsid w:val="00501A3A"/>
    <w:rsid w:val="00502311"/>
    <w:rsid w:val="00502D5A"/>
    <w:rsid w:val="00504226"/>
    <w:rsid w:val="00506A0F"/>
    <w:rsid w:val="00510790"/>
    <w:rsid w:val="00512EE9"/>
    <w:rsid w:val="005131D6"/>
    <w:rsid w:val="0051399B"/>
    <w:rsid w:val="00520169"/>
    <w:rsid w:val="005211FE"/>
    <w:rsid w:val="0052235E"/>
    <w:rsid w:val="00523107"/>
    <w:rsid w:val="0052481C"/>
    <w:rsid w:val="00525F91"/>
    <w:rsid w:val="00526767"/>
    <w:rsid w:val="0053291A"/>
    <w:rsid w:val="00532E9D"/>
    <w:rsid w:val="00540069"/>
    <w:rsid w:val="0054090B"/>
    <w:rsid w:val="00545E6B"/>
    <w:rsid w:val="00552C21"/>
    <w:rsid w:val="00552CBA"/>
    <w:rsid w:val="005536C3"/>
    <w:rsid w:val="0056053A"/>
    <w:rsid w:val="005625A9"/>
    <w:rsid w:val="005639EE"/>
    <w:rsid w:val="00563F4D"/>
    <w:rsid w:val="00564D13"/>
    <w:rsid w:val="00565577"/>
    <w:rsid w:val="00567CC3"/>
    <w:rsid w:val="00570828"/>
    <w:rsid w:val="00570C3B"/>
    <w:rsid w:val="00574961"/>
    <w:rsid w:val="00576C54"/>
    <w:rsid w:val="005773E8"/>
    <w:rsid w:val="005822E1"/>
    <w:rsid w:val="005829FB"/>
    <w:rsid w:val="0058693A"/>
    <w:rsid w:val="0058743E"/>
    <w:rsid w:val="00591B2E"/>
    <w:rsid w:val="005A0FF0"/>
    <w:rsid w:val="005A3E66"/>
    <w:rsid w:val="005B154B"/>
    <w:rsid w:val="005B5AE4"/>
    <w:rsid w:val="005B5DB5"/>
    <w:rsid w:val="005C17F2"/>
    <w:rsid w:val="005C42BA"/>
    <w:rsid w:val="005C4F8F"/>
    <w:rsid w:val="005C67A0"/>
    <w:rsid w:val="005C69A4"/>
    <w:rsid w:val="005C7893"/>
    <w:rsid w:val="005D1EBC"/>
    <w:rsid w:val="005D6DF8"/>
    <w:rsid w:val="005E42B4"/>
    <w:rsid w:val="005E4D4A"/>
    <w:rsid w:val="005E5BA9"/>
    <w:rsid w:val="005F18D0"/>
    <w:rsid w:val="005F2AB4"/>
    <w:rsid w:val="005F6887"/>
    <w:rsid w:val="00601296"/>
    <w:rsid w:val="00603A6B"/>
    <w:rsid w:val="00603C0B"/>
    <w:rsid w:val="0060460E"/>
    <w:rsid w:val="006071D9"/>
    <w:rsid w:val="00612A06"/>
    <w:rsid w:val="00612CF7"/>
    <w:rsid w:val="00613F91"/>
    <w:rsid w:val="0061451C"/>
    <w:rsid w:val="00617B2E"/>
    <w:rsid w:val="00621D53"/>
    <w:rsid w:val="00625D51"/>
    <w:rsid w:val="00637E13"/>
    <w:rsid w:val="00640489"/>
    <w:rsid w:val="00640A16"/>
    <w:rsid w:val="00642C13"/>
    <w:rsid w:val="0064360B"/>
    <w:rsid w:val="006475D2"/>
    <w:rsid w:val="006513AB"/>
    <w:rsid w:val="00652C7C"/>
    <w:rsid w:val="006555B2"/>
    <w:rsid w:val="0065591A"/>
    <w:rsid w:val="00661EB4"/>
    <w:rsid w:val="00663064"/>
    <w:rsid w:val="00663426"/>
    <w:rsid w:val="006654BB"/>
    <w:rsid w:val="006666AA"/>
    <w:rsid w:val="00666902"/>
    <w:rsid w:val="00666B47"/>
    <w:rsid w:val="00667844"/>
    <w:rsid w:val="00670AD5"/>
    <w:rsid w:val="00671DF1"/>
    <w:rsid w:val="00672975"/>
    <w:rsid w:val="00676BE2"/>
    <w:rsid w:val="00677F82"/>
    <w:rsid w:val="006823AD"/>
    <w:rsid w:val="00682D44"/>
    <w:rsid w:val="006835CD"/>
    <w:rsid w:val="00683D91"/>
    <w:rsid w:val="006848E8"/>
    <w:rsid w:val="006849E8"/>
    <w:rsid w:val="00690018"/>
    <w:rsid w:val="0069396F"/>
    <w:rsid w:val="0069692C"/>
    <w:rsid w:val="006A3432"/>
    <w:rsid w:val="006A3EBB"/>
    <w:rsid w:val="006A4AB6"/>
    <w:rsid w:val="006A752B"/>
    <w:rsid w:val="006B2066"/>
    <w:rsid w:val="006B29D5"/>
    <w:rsid w:val="006B3253"/>
    <w:rsid w:val="006B4DD8"/>
    <w:rsid w:val="006B59B0"/>
    <w:rsid w:val="006B6137"/>
    <w:rsid w:val="006B672D"/>
    <w:rsid w:val="006B6B8A"/>
    <w:rsid w:val="006B6E05"/>
    <w:rsid w:val="006C0FBD"/>
    <w:rsid w:val="006C49E7"/>
    <w:rsid w:val="006D5F45"/>
    <w:rsid w:val="006D7899"/>
    <w:rsid w:val="006D7AE5"/>
    <w:rsid w:val="006E0D46"/>
    <w:rsid w:val="006E19D3"/>
    <w:rsid w:val="006E3711"/>
    <w:rsid w:val="006E7359"/>
    <w:rsid w:val="006F0650"/>
    <w:rsid w:val="006F29B0"/>
    <w:rsid w:val="006F4347"/>
    <w:rsid w:val="006F543A"/>
    <w:rsid w:val="007009F6"/>
    <w:rsid w:val="00701BE2"/>
    <w:rsid w:val="00703965"/>
    <w:rsid w:val="00704A86"/>
    <w:rsid w:val="007208C4"/>
    <w:rsid w:val="00721EEF"/>
    <w:rsid w:val="00722CBA"/>
    <w:rsid w:val="00733437"/>
    <w:rsid w:val="00735561"/>
    <w:rsid w:val="007356A4"/>
    <w:rsid w:val="00737EDA"/>
    <w:rsid w:val="00740095"/>
    <w:rsid w:val="0074082C"/>
    <w:rsid w:val="00742D76"/>
    <w:rsid w:val="00743D80"/>
    <w:rsid w:val="0074661B"/>
    <w:rsid w:val="007473B7"/>
    <w:rsid w:val="00753157"/>
    <w:rsid w:val="00764DA9"/>
    <w:rsid w:val="007679B9"/>
    <w:rsid w:val="0077075B"/>
    <w:rsid w:val="00773518"/>
    <w:rsid w:val="00774840"/>
    <w:rsid w:val="00781964"/>
    <w:rsid w:val="00785797"/>
    <w:rsid w:val="00797FB0"/>
    <w:rsid w:val="007A3F23"/>
    <w:rsid w:val="007A5326"/>
    <w:rsid w:val="007B3869"/>
    <w:rsid w:val="007C1154"/>
    <w:rsid w:val="007C16C6"/>
    <w:rsid w:val="007C73E8"/>
    <w:rsid w:val="007D108A"/>
    <w:rsid w:val="007D14D1"/>
    <w:rsid w:val="007E17A0"/>
    <w:rsid w:val="007E2659"/>
    <w:rsid w:val="007E4688"/>
    <w:rsid w:val="007E4928"/>
    <w:rsid w:val="007E5090"/>
    <w:rsid w:val="007E542F"/>
    <w:rsid w:val="007E575E"/>
    <w:rsid w:val="007E5B81"/>
    <w:rsid w:val="007F37D4"/>
    <w:rsid w:val="007F3B10"/>
    <w:rsid w:val="007F4054"/>
    <w:rsid w:val="007F4ABB"/>
    <w:rsid w:val="008040F8"/>
    <w:rsid w:val="00804FE2"/>
    <w:rsid w:val="008146B4"/>
    <w:rsid w:val="008177EE"/>
    <w:rsid w:val="00822526"/>
    <w:rsid w:val="00832396"/>
    <w:rsid w:val="00833960"/>
    <w:rsid w:val="00835056"/>
    <w:rsid w:val="0084155F"/>
    <w:rsid w:val="008428B1"/>
    <w:rsid w:val="00847B3B"/>
    <w:rsid w:val="00850132"/>
    <w:rsid w:val="00852C55"/>
    <w:rsid w:val="00857704"/>
    <w:rsid w:val="00860AAF"/>
    <w:rsid w:val="00861E9A"/>
    <w:rsid w:val="008669DA"/>
    <w:rsid w:val="00872969"/>
    <w:rsid w:val="00880592"/>
    <w:rsid w:val="00880CC3"/>
    <w:rsid w:val="00882765"/>
    <w:rsid w:val="008834A5"/>
    <w:rsid w:val="00885CD5"/>
    <w:rsid w:val="00886AFE"/>
    <w:rsid w:val="0089050D"/>
    <w:rsid w:val="00890D2B"/>
    <w:rsid w:val="00891C2A"/>
    <w:rsid w:val="008973CF"/>
    <w:rsid w:val="008A2B05"/>
    <w:rsid w:val="008A7C7F"/>
    <w:rsid w:val="008B4715"/>
    <w:rsid w:val="008B5B9E"/>
    <w:rsid w:val="008B74E7"/>
    <w:rsid w:val="008C1756"/>
    <w:rsid w:val="008C1F6D"/>
    <w:rsid w:val="008C5655"/>
    <w:rsid w:val="008D01A6"/>
    <w:rsid w:val="008D0B25"/>
    <w:rsid w:val="008D21C3"/>
    <w:rsid w:val="008D3FA0"/>
    <w:rsid w:val="008D5462"/>
    <w:rsid w:val="008E0E6A"/>
    <w:rsid w:val="008E1A7E"/>
    <w:rsid w:val="008E2C96"/>
    <w:rsid w:val="008E5218"/>
    <w:rsid w:val="008F3265"/>
    <w:rsid w:val="008F78C5"/>
    <w:rsid w:val="008F7A1C"/>
    <w:rsid w:val="009033C1"/>
    <w:rsid w:val="00904BAA"/>
    <w:rsid w:val="00910AB1"/>
    <w:rsid w:val="0091533E"/>
    <w:rsid w:val="00915E74"/>
    <w:rsid w:val="00916E21"/>
    <w:rsid w:val="009209FC"/>
    <w:rsid w:val="00921257"/>
    <w:rsid w:val="00922405"/>
    <w:rsid w:val="00922649"/>
    <w:rsid w:val="00922711"/>
    <w:rsid w:val="009238B6"/>
    <w:rsid w:val="00923B65"/>
    <w:rsid w:val="00925610"/>
    <w:rsid w:val="00925C1B"/>
    <w:rsid w:val="009267B1"/>
    <w:rsid w:val="00930322"/>
    <w:rsid w:val="00934216"/>
    <w:rsid w:val="009344D5"/>
    <w:rsid w:val="00935A23"/>
    <w:rsid w:val="0093745D"/>
    <w:rsid w:val="009418BB"/>
    <w:rsid w:val="00942E6C"/>
    <w:rsid w:val="00943454"/>
    <w:rsid w:val="00946E6F"/>
    <w:rsid w:val="009518C9"/>
    <w:rsid w:val="00952658"/>
    <w:rsid w:val="0095579C"/>
    <w:rsid w:val="00955B07"/>
    <w:rsid w:val="0095789E"/>
    <w:rsid w:val="009617A1"/>
    <w:rsid w:val="00963BB5"/>
    <w:rsid w:val="009674F2"/>
    <w:rsid w:val="00970F3F"/>
    <w:rsid w:val="009809CE"/>
    <w:rsid w:val="00981E41"/>
    <w:rsid w:val="00984C53"/>
    <w:rsid w:val="0099027A"/>
    <w:rsid w:val="00990956"/>
    <w:rsid w:val="0099593E"/>
    <w:rsid w:val="009A01CF"/>
    <w:rsid w:val="009A3207"/>
    <w:rsid w:val="009A509C"/>
    <w:rsid w:val="009A764E"/>
    <w:rsid w:val="009B1DC5"/>
    <w:rsid w:val="009B3D0F"/>
    <w:rsid w:val="009B41E0"/>
    <w:rsid w:val="009B45D1"/>
    <w:rsid w:val="009B4BB8"/>
    <w:rsid w:val="009B6E22"/>
    <w:rsid w:val="009C5C7A"/>
    <w:rsid w:val="009C675E"/>
    <w:rsid w:val="009E03FF"/>
    <w:rsid w:val="009E04C9"/>
    <w:rsid w:val="009E279E"/>
    <w:rsid w:val="009E4400"/>
    <w:rsid w:val="009E51FD"/>
    <w:rsid w:val="009E638F"/>
    <w:rsid w:val="009E766A"/>
    <w:rsid w:val="00A03226"/>
    <w:rsid w:val="00A04C17"/>
    <w:rsid w:val="00A05BF9"/>
    <w:rsid w:val="00A060C0"/>
    <w:rsid w:val="00A06F4A"/>
    <w:rsid w:val="00A10847"/>
    <w:rsid w:val="00A1377F"/>
    <w:rsid w:val="00A13885"/>
    <w:rsid w:val="00A144C2"/>
    <w:rsid w:val="00A14587"/>
    <w:rsid w:val="00A165C6"/>
    <w:rsid w:val="00A2135D"/>
    <w:rsid w:val="00A24FE7"/>
    <w:rsid w:val="00A25A21"/>
    <w:rsid w:val="00A31110"/>
    <w:rsid w:val="00A3261F"/>
    <w:rsid w:val="00A33535"/>
    <w:rsid w:val="00A3403A"/>
    <w:rsid w:val="00A344F3"/>
    <w:rsid w:val="00A4640F"/>
    <w:rsid w:val="00A46B2C"/>
    <w:rsid w:val="00A46B64"/>
    <w:rsid w:val="00A5546C"/>
    <w:rsid w:val="00A60122"/>
    <w:rsid w:val="00A61378"/>
    <w:rsid w:val="00A64F15"/>
    <w:rsid w:val="00A654B0"/>
    <w:rsid w:val="00A66C9E"/>
    <w:rsid w:val="00A7067A"/>
    <w:rsid w:val="00A70759"/>
    <w:rsid w:val="00A71B45"/>
    <w:rsid w:val="00A72E3C"/>
    <w:rsid w:val="00A7376B"/>
    <w:rsid w:val="00A7424D"/>
    <w:rsid w:val="00A75196"/>
    <w:rsid w:val="00A80C90"/>
    <w:rsid w:val="00A83254"/>
    <w:rsid w:val="00A833B2"/>
    <w:rsid w:val="00A93D1F"/>
    <w:rsid w:val="00A94952"/>
    <w:rsid w:val="00A96CC3"/>
    <w:rsid w:val="00AA21EA"/>
    <w:rsid w:val="00AA2AAB"/>
    <w:rsid w:val="00AA306F"/>
    <w:rsid w:val="00AA4125"/>
    <w:rsid w:val="00AA46B0"/>
    <w:rsid w:val="00AB1D81"/>
    <w:rsid w:val="00AB450C"/>
    <w:rsid w:val="00AB566B"/>
    <w:rsid w:val="00AC1306"/>
    <w:rsid w:val="00AC2A9E"/>
    <w:rsid w:val="00AC504D"/>
    <w:rsid w:val="00AC7E29"/>
    <w:rsid w:val="00AD23C8"/>
    <w:rsid w:val="00AD7A48"/>
    <w:rsid w:val="00AE1DA8"/>
    <w:rsid w:val="00AF0144"/>
    <w:rsid w:val="00AF537E"/>
    <w:rsid w:val="00AF68AB"/>
    <w:rsid w:val="00AF6B67"/>
    <w:rsid w:val="00B04927"/>
    <w:rsid w:val="00B07191"/>
    <w:rsid w:val="00B1026A"/>
    <w:rsid w:val="00B13F39"/>
    <w:rsid w:val="00B17584"/>
    <w:rsid w:val="00B1799D"/>
    <w:rsid w:val="00B259DE"/>
    <w:rsid w:val="00B316F1"/>
    <w:rsid w:val="00B3408A"/>
    <w:rsid w:val="00B41A9B"/>
    <w:rsid w:val="00B45EE5"/>
    <w:rsid w:val="00B467FF"/>
    <w:rsid w:val="00B6038F"/>
    <w:rsid w:val="00B60AEF"/>
    <w:rsid w:val="00B621BD"/>
    <w:rsid w:val="00B65485"/>
    <w:rsid w:val="00B66AF1"/>
    <w:rsid w:val="00B675FD"/>
    <w:rsid w:val="00B7058A"/>
    <w:rsid w:val="00B725AB"/>
    <w:rsid w:val="00B732C3"/>
    <w:rsid w:val="00B75AD3"/>
    <w:rsid w:val="00B811F7"/>
    <w:rsid w:val="00B83BBB"/>
    <w:rsid w:val="00B85F6C"/>
    <w:rsid w:val="00B9269F"/>
    <w:rsid w:val="00BA1707"/>
    <w:rsid w:val="00BA4643"/>
    <w:rsid w:val="00BA49D4"/>
    <w:rsid w:val="00BB12B9"/>
    <w:rsid w:val="00BB35C6"/>
    <w:rsid w:val="00BB67B2"/>
    <w:rsid w:val="00BC5140"/>
    <w:rsid w:val="00BD11AA"/>
    <w:rsid w:val="00BD147A"/>
    <w:rsid w:val="00BD4778"/>
    <w:rsid w:val="00BD4FB7"/>
    <w:rsid w:val="00BD6A3C"/>
    <w:rsid w:val="00BE06D9"/>
    <w:rsid w:val="00BE0A44"/>
    <w:rsid w:val="00BE1572"/>
    <w:rsid w:val="00BE406E"/>
    <w:rsid w:val="00BE78D7"/>
    <w:rsid w:val="00BE7BD9"/>
    <w:rsid w:val="00BF004C"/>
    <w:rsid w:val="00BF3687"/>
    <w:rsid w:val="00BF4A62"/>
    <w:rsid w:val="00BF591E"/>
    <w:rsid w:val="00BF5BC7"/>
    <w:rsid w:val="00C1302B"/>
    <w:rsid w:val="00C138C6"/>
    <w:rsid w:val="00C15F34"/>
    <w:rsid w:val="00C164D2"/>
    <w:rsid w:val="00C21F41"/>
    <w:rsid w:val="00C245B0"/>
    <w:rsid w:val="00C30245"/>
    <w:rsid w:val="00C30B39"/>
    <w:rsid w:val="00C32D4D"/>
    <w:rsid w:val="00C3588A"/>
    <w:rsid w:val="00C4769E"/>
    <w:rsid w:val="00C51BBF"/>
    <w:rsid w:val="00C57203"/>
    <w:rsid w:val="00C60E57"/>
    <w:rsid w:val="00C6293C"/>
    <w:rsid w:val="00C67D8F"/>
    <w:rsid w:val="00C700D3"/>
    <w:rsid w:val="00C709B5"/>
    <w:rsid w:val="00C7493F"/>
    <w:rsid w:val="00C753A2"/>
    <w:rsid w:val="00C76324"/>
    <w:rsid w:val="00C77919"/>
    <w:rsid w:val="00C80E5E"/>
    <w:rsid w:val="00C83620"/>
    <w:rsid w:val="00C87C2F"/>
    <w:rsid w:val="00C90359"/>
    <w:rsid w:val="00C9175B"/>
    <w:rsid w:val="00C918FF"/>
    <w:rsid w:val="00C92A6E"/>
    <w:rsid w:val="00C92DD2"/>
    <w:rsid w:val="00C93BB6"/>
    <w:rsid w:val="00C95C47"/>
    <w:rsid w:val="00C96ED3"/>
    <w:rsid w:val="00CA30F7"/>
    <w:rsid w:val="00CA619C"/>
    <w:rsid w:val="00CA7BCA"/>
    <w:rsid w:val="00CB248E"/>
    <w:rsid w:val="00CB7DF9"/>
    <w:rsid w:val="00CC17D2"/>
    <w:rsid w:val="00CC1BFC"/>
    <w:rsid w:val="00CC26FE"/>
    <w:rsid w:val="00CC333E"/>
    <w:rsid w:val="00CC69DB"/>
    <w:rsid w:val="00CD00C5"/>
    <w:rsid w:val="00CD3740"/>
    <w:rsid w:val="00CE184C"/>
    <w:rsid w:val="00CE3334"/>
    <w:rsid w:val="00CE37B4"/>
    <w:rsid w:val="00CE4C05"/>
    <w:rsid w:val="00CE6716"/>
    <w:rsid w:val="00CE78E9"/>
    <w:rsid w:val="00CF08FA"/>
    <w:rsid w:val="00CF1AE8"/>
    <w:rsid w:val="00D01FC1"/>
    <w:rsid w:val="00D1099C"/>
    <w:rsid w:val="00D13C02"/>
    <w:rsid w:val="00D14394"/>
    <w:rsid w:val="00D165D8"/>
    <w:rsid w:val="00D16C33"/>
    <w:rsid w:val="00D31681"/>
    <w:rsid w:val="00D321B0"/>
    <w:rsid w:val="00D37B66"/>
    <w:rsid w:val="00D4008A"/>
    <w:rsid w:val="00D419CF"/>
    <w:rsid w:val="00D41B21"/>
    <w:rsid w:val="00D46FE9"/>
    <w:rsid w:val="00D51AF3"/>
    <w:rsid w:val="00D536F0"/>
    <w:rsid w:val="00D555E0"/>
    <w:rsid w:val="00D55813"/>
    <w:rsid w:val="00D63CB4"/>
    <w:rsid w:val="00D668D3"/>
    <w:rsid w:val="00D6753C"/>
    <w:rsid w:val="00D7234B"/>
    <w:rsid w:val="00D72A55"/>
    <w:rsid w:val="00D8017E"/>
    <w:rsid w:val="00D801B7"/>
    <w:rsid w:val="00D83E01"/>
    <w:rsid w:val="00D938F8"/>
    <w:rsid w:val="00D94E23"/>
    <w:rsid w:val="00D96E3F"/>
    <w:rsid w:val="00D97966"/>
    <w:rsid w:val="00D97FAF"/>
    <w:rsid w:val="00DA18ED"/>
    <w:rsid w:val="00DA21FB"/>
    <w:rsid w:val="00DA2256"/>
    <w:rsid w:val="00DA5B66"/>
    <w:rsid w:val="00DA61F5"/>
    <w:rsid w:val="00DB015A"/>
    <w:rsid w:val="00DB077B"/>
    <w:rsid w:val="00DB0CDF"/>
    <w:rsid w:val="00DB49ED"/>
    <w:rsid w:val="00DB524D"/>
    <w:rsid w:val="00DB6465"/>
    <w:rsid w:val="00DC52D4"/>
    <w:rsid w:val="00DC638C"/>
    <w:rsid w:val="00DC7A70"/>
    <w:rsid w:val="00DD4D03"/>
    <w:rsid w:val="00DE5156"/>
    <w:rsid w:val="00DE60EA"/>
    <w:rsid w:val="00DF0820"/>
    <w:rsid w:val="00DF1CBC"/>
    <w:rsid w:val="00DF35BE"/>
    <w:rsid w:val="00DF6EB1"/>
    <w:rsid w:val="00DF7EA5"/>
    <w:rsid w:val="00E0451C"/>
    <w:rsid w:val="00E11279"/>
    <w:rsid w:val="00E143DB"/>
    <w:rsid w:val="00E14DC3"/>
    <w:rsid w:val="00E14E9B"/>
    <w:rsid w:val="00E20377"/>
    <w:rsid w:val="00E25209"/>
    <w:rsid w:val="00E264A2"/>
    <w:rsid w:val="00E275A8"/>
    <w:rsid w:val="00E27ACA"/>
    <w:rsid w:val="00E3399C"/>
    <w:rsid w:val="00E33D74"/>
    <w:rsid w:val="00E36CCF"/>
    <w:rsid w:val="00E379EC"/>
    <w:rsid w:val="00E4408F"/>
    <w:rsid w:val="00E45533"/>
    <w:rsid w:val="00E50545"/>
    <w:rsid w:val="00E5117F"/>
    <w:rsid w:val="00E5143F"/>
    <w:rsid w:val="00E5198D"/>
    <w:rsid w:val="00E52851"/>
    <w:rsid w:val="00E558DE"/>
    <w:rsid w:val="00E56130"/>
    <w:rsid w:val="00E56ED6"/>
    <w:rsid w:val="00E60A91"/>
    <w:rsid w:val="00E631E2"/>
    <w:rsid w:val="00E634CB"/>
    <w:rsid w:val="00E64B1E"/>
    <w:rsid w:val="00E64F94"/>
    <w:rsid w:val="00E6612A"/>
    <w:rsid w:val="00E675AF"/>
    <w:rsid w:val="00E75938"/>
    <w:rsid w:val="00E825E4"/>
    <w:rsid w:val="00E83271"/>
    <w:rsid w:val="00E84244"/>
    <w:rsid w:val="00E847CB"/>
    <w:rsid w:val="00E858DB"/>
    <w:rsid w:val="00E87F5F"/>
    <w:rsid w:val="00E91C64"/>
    <w:rsid w:val="00E96E41"/>
    <w:rsid w:val="00E97E01"/>
    <w:rsid w:val="00EA097B"/>
    <w:rsid w:val="00EA0DC2"/>
    <w:rsid w:val="00EA103B"/>
    <w:rsid w:val="00EA1F44"/>
    <w:rsid w:val="00EA2C52"/>
    <w:rsid w:val="00EA3802"/>
    <w:rsid w:val="00EA3C0C"/>
    <w:rsid w:val="00EA4DDD"/>
    <w:rsid w:val="00EA5EF1"/>
    <w:rsid w:val="00EB0659"/>
    <w:rsid w:val="00EB1A84"/>
    <w:rsid w:val="00EC0F5F"/>
    <w:rsid w:val="00EC38FB"/>
    <w:rsid w:val="00EC50A8"/>
    <w:rsid w:val="00EC595E"/>
    <w:rsid w:val="00EC5EAF"/>
    <w:rsid w:val="00EC7036"/>
    <w:rsid w:val="00ED581C"/>
    <w:rsid w:val="00EE164A"/>
    <w:rsid w:val="00EE1842"/>
    <w:rsid w:val="00EE1B45"/>
    <w:rsid w:val="00EF1CD7"/>
    <w:rsid w:val="00EF225E"/>
    <w:rsid w:val="00F06535"/>
    <w:rsid w:val="00F106CF"/>
    <w:rsid w:val="00F10F07"/>
    <w:rsid w:val="00F1682C"/>
    <w:rsid w:val="00F16CEA"/>
    <w:rsid w:val="00F227DB"/>
    <w:rsid w:val="00F2375A"/>
    <w:rsid w:val="00F23ED6"/>
    <w:rsid w:val="00F250C6"/>
    <w:rsid w:val="00F25302"/>
    <w:rsid w:val="00F32DFD"/>
    <w:rsid w:val="00F336DF"/>
    <w:rsid w:val="00F41830"/>
    <w:rsid w:val="00F43456"/>
    <w:rsid w:val="00F462DD"/>
    <w:rsid w:val="00F47904"/>
    <w:rsid w:val="00F47AC6"/>
    <w:rsid w:val="00F537FD"/>
    <w:rsid w:val="00F53EFF"/>
    <w:rsid w:val="00F54F57"/>
    <w:rsid w:val="00F55C42"/>
    <w:rsid w:val="00F56D52"/>
    <w:rsid w:val="00F61856"/>
    <w:rsid w:val="00F64B6C"/>
    <w:rsid w:val="00F64B94"/>
    <w:rsid w:val="00F6673E"/>
    <w:rsid w:val="00F72C2F"/>
    <w:rsid w:val="00F7534E"/>
    <w:rsid w:val="00F757C6"/>
    <w:rsid w:val="00F81CDA"/>
    <w:rsid w:val="00F823BB"/>
    <w:rsid w:val="00F87267"/>
    <w:rsid w:val="00F920BC"/>
    <w:rsid w:val="00F9351C"/>
    <w:rsid w:val="00F97A04"/>
    <w:rsid w:val="00FA1328"/>
    <w:rsid w:val="00FA2606"/>
    <w:rsid w:val="00FA46BA"/>
    <w:rsid w:val="00FA6A5F"/>
    <w:rsid w:val="00FB231A"/>
    <w:rsid w:val="00FB37B1"/>
    <w:rsid w:val="00FB41EA"/>
    <w:rsid w:val="00FB560A"/>
    <w:rsid w:val="00FC0CB3"/>
    <w:rsid w:val="00FC2189"/>
    <w:rsid w:val="00FC28A1"/>
    <w:rsid w:val="00FD5177"/>
    <w:rsid w:val="00FE684D"/>
    <w:rsid w:val="00FE74FF"/>
    <w:rsid w:val="00FE766F"/>
    <w:rsid w:val="00FF32DE"/>
    <w:rsid w:val="00FF6B0D"/>
    <w:rsid w:val="00FF71AE"/>
    <w:rsid w:val="00FF7D59"/>
    <w:rsid w:val="1B2D1A6F"/>
    <w:rsid w:val="1F911306"/>
    <w:rsid w:val="2153064D"/>
    <w:rsid w:val="2979C7DB"/>
    <w:rsid w:val="38242120"/>
    <w:rsid w:val="39A173FD"/>
    <w:rsid w:val="3CBBD111"/>
    <w:rsid w:val="40DF2DF9"/>
    <w:rsid w:val="427AFE5A"/>
    <w:rsid w:val="66F6E6E3"/>
    <w:rsid w:val="68626739"/>
    <w:rsid w:val="7030E995"/>
    <w:rsid w:val="7A7F8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8E93"/>
  <w15:chartTrackingRefBased/>
  <w15:docId w15:val="{62C0EDBD-CED8-3F4A-A006-3E29674B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1EA"/>
  </w:style>
  <w:style w:type="paragraph" w:styleId="Heading1">
    <w:name w:val="heading 1"/>
    <w:basedOn w:val="Normal"/>
    <w:next w:val="Normal"/>
    <w:link w:val="Heading1Char"/>
    <w:uiPriority w:val="9"/>
    <w:qFormat/>
    <w:rsid w:val="000E7F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A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4B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4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7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F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1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1F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51A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66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9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9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902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DF35B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F7EA5"/>
  </w:style>
  <w:style w:type="character" w:customStyle="1" w:styleId="Heading3Char">
    <w:name w:val="Heading 3 Char"/>
    <w:basedOn w:val="DefaultParagraphFont"/>
    <w:link w:val="Heading3"/>
    <w:uiPriority w:val="9"/>
    <w:rsid w:val="001B4BB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1B4B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F3F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70F3F"/>
    <w:rPr>
      <w:rFonts w:eastAsiaTheme="minorEastAsia"/>
      <w:color w:val="000000" w:themeColor="text1"/>
      <w:spacing w:val="15"/>
      <w:sz w:val="28"/>
      <w:szCs w:val="22"/>
    </w:rPr>
  </w:style>
  <w:style w:type="character" w:styleId="SubtleReference">
    <w:name w:val="Subtle Reference"/>
    <w:basedOn w:val="DefaultParagraphFont"/>
    <w:uiPriority w:val="31"/>
    <w:qFormat/>
    <w:rsid w:val="001E13C1"/>
    <w:rPr>
      <w:smallCaps/>
      <w:color w:val="C00000"/>
    </w:rPr>
  </w:style>
  <w:style w:type="paragraph" w:styleId="Header">
    <w:name w:val="header"/>
    <w:basedOn w:val="Normal"/>
    <w:link w:val="HeaderChar"/>
    <w:uiPriority w:val="99"/>
    <w:unhideWhenUsed/>
    <w:rsid w:val="00C57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203"/>
  </w:style>
  <w:style w:type="paragraph" w:styleId="Footer">
    <w:name w:val="footer"/>
    <w:basedOn w:val="Normal"/>
    <w:link w:val="FooterChar"/>
    <w:uiPriority w:val="99"/>
    <w:unhideWhenUsed/>
    <w:rsid w:val="00C57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203"/>
  </w:style>
  <w:style w:type="character" w:styleId="FollowedHyperlink">
    <w:name w:val="FollowedHyperlink"/>
    <w:basedOn w:val="DefaultParagraphFont"/>
    <w:uiPriority w:val="99"/>
    <w:semiHidden/>
    <w:unhideWhenUsed/>
    <w:rsid w:val="0037460E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2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r/8Cca57Mu3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office.com/r/8Cca57Mu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934453DCB0E43B69EA6DACCF255A8" ma:contentTypeVersion="18" ma:contentTypeDescription="Create a new document." ma:contentTypeScope="" ma:versionID="0d8d40e5bb12c8a7e50ec11bee99d0bc">
  <xsd:schema xmlns:xsd="http://www.w3.org/2001/XMLSchema" xmlns:xs="http://www.w3.org/2001/XMLSchema" xmlns:p="http://schemas.microsoft.com/office/2006/metadata/properties" xmlns:ns2="e5fd1c1a-8a62-4a73-8ee4-bbbc3f5f0689" xmlns:ns3="0fc44ee8-8018-40f3-90c0-bfeac175ce8f" targetNamespace="http://schemas.microsoft.com/office/2006/metadata/properties" ma:root="true" ma:fieldsID="183e8a73a1c89a2378962f3e2f83df16" ns2:_="" ns3:_="">
    <xsd:import namespace="e5fd1c1a-8a62-4a73-8ee4-bbbc3f5f0689"/>
    <xsd:import namespace="0fc44ee8-8018-40f3-90c0-bfeac175c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d1c1a-8a62-4a73-8ee4-bbbc3f5f0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44ee8-8018-40f3-90c0-bfeac175c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46e8-1b45-4fa9-bdf0-f5b75b26640e}" ma:internalName="TaxCatchAll" ma:showField="CatchAllData" ma:web="0fc44ee8-8018-40f3-90c0-bfeac175c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88C32-3D8E-4B5E-B7B8-4CF55E2E8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594E8-4AD3-9E43-9EE1-7BACA2AB7C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08BE2B-7414-4C88-8F7F-1EE35AE12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d1c1a-8a62-4a73-8ee4-bbbc3f5f0689"/>
    <ds:schemaRef ds:uri="0fc44ee8-8018-40f3-90c0-bfeac175c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4490</Characters>
  <Application>Microsoft Office Word</Application>
  <DocSecurity>0</DocSecurity>
  <Lines>68</Lines>
  <Paragraphs>15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Grabmeier, Jenny</dc:creator>
  <cp:keywords/>
  <dc:description/>
  <cp:lastModifiedBy>Grabmeier, Jenny</cp:lastModifiedBy>
  <cp:revision>2</cp:revision>
  <dcterms:created xsi:type="dcterms:W3CDTF">2023-08-20T21:03:00Z</dcterms:created>
  <dcterms:modified xsi:type="dcterms:W3CDTF">2023-08-20T21:03:00Z</dcterms:modified>
</cp:coreProperties>
</file>